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1C2E1C" w14:textId="3E8DBF0B" w:rsidR="006049EF" w:rsidRPr="007E27CF" w:rsidRDefault="00FA4667" w:rsidP="007E27CF">
      <w:r w:rsidRPr="00B669AA">
        <w:rPr>
          <w:b/>
          <w:noProof/>
          <w:color w:val="1B428A"/>
          <w:sz w:val="48"/>
          <w:szCs w:val="36"/>
          <w:lang w:eastAsia="en-AU"/>
        </w:rPr>
        <w:drawing>
          <wp:anchor distT="0" distB="0" distL="114300" distR="114300" simplePos="0" relativeHeight="251658241" behindDoc="1" locked="0" layoutInCell="1" allowOverlap="1" wp14:anchorId="1A8FB598" wp14:editId="31BF8EF7">
            <wp:simplePos x="0" y="0"/>
            <wp:positionH relativeFrom="margin">
              <wp:posOffset>-1148715</wp:posOffset>
            </wp:positionH>
            <wp:positionV relativeFrom="page">
              <wp:posOffset>7162165</wp:posOffset>
            </wp:positionV>
            <wp:extent cx="8234680" cy="2296160"/>
            <wp:effectExtent l="0" t="0" r="0" b="8890"/>
            <wp:wrapTight wrapText="bothSides">
              <wp:wrapPolygon edited="0">
                <wp:start x="0" y="0"/>
                <wp:lineTo x="0" y="21504"/>
                <wp:lineTo x="21537" y="21504"/>
                <wp:lineTo x="21537" y="0"/>
                <wp:lineTo x="0" y="0"/>
              </wp:wrapPolygon>
            </wp:wrapTight>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234680" cy="2296160"/>
                    </a:xfrm>
                    <a:prstGeom prst="rect">
                      <a:avLst/>
                    </a:prstGeom>
                    <a:noFill/>
                  </pic:spPr>
                </pic:pic>
              </a:graphicData>
            </a:graphic>
            <wp14:sizeRelH relativeFrom="page">
              <wp14:pctWidth>0</wp14:pctWidth>
            </wp14:sizeRelH>
            <wp14:sizeRelV relativeFrom="page">
              <wp14:pctHeight>0</wp14:pctHeight>
            </wp14:sizeRelV>
          </wp:anchor>
        </w:drawing>
      </w:r>
      <w:r w:rsidR="00505825" w:rsidRPr="00B669AA">
        <w:rPr>
          <w:b/>
          <w:noProof/>
          <w:color w:val="1B428A"/>
          <w:sz w:val="48"/>
          <w:szCs w:val="36"/>
          <w:lang w:eastAsia="en-AU"/>
        </w:rPr>
        <w:drawing>
          <wp:anchor distT="0" distB="0" distL="114300" distR="114300" simplePos="0" relativeHeight="251658243" behindDoc="1" locked="0" layoutInCell="1" allowOverlap="1" wp14:anchorId="4E03A53E" wp14:editId="1CDC7752">
            <wp:simplePos x="0" y="0"/>
            <wp:positionH relativeFrom="page">
              <wp:posOffset>1022350</wp:posOffset>
            </wp:positionH>
            <wp:positionV relativeFrom="paragraph">
              <wp:posOffset>2356485</wp:posOffset>
            </wp:positionV>
            <wp:extent cx="5267960" cy="3514090"/>
            <wp:effectExtent l="0" t="0" r="8890" b="0"/>
            <wp:wrapTight wrapText="bothSides">
              <wp:wrapPolygon edited="0">
                <wp:start x="0" y="0"/>
                <wp:lineTo x="0" y="21428"/>
                <wp:lineTo x="21558" y="21428"/>
                <wp:lineTo x="21558" y="0"/>
                <wp:lineTo x="0" y="0"/>
              </wp:wrapPolygon>
            </wp:wrapTight>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9" cstate="hqprint">
                      <a:extLst>
                        <a:ext uri="{28A0092B-C50C-407E-A947-70E740481C1C}">
                          <a14:useLocalDpi xmlns:a14="http://schemas.microsoft.com/office/drawing/2010/main" val="0"/>
                        </a:ext>
                      </a:extLst>
                    </a:blip>
                    <a:stretch>
                      <a:fillRect/>
                    </a:stretch>
                  </pic:blipFill>
                  <pic:spPr bwMode="auto">
                    <a:xfrm>
                      <a:off x="0" y="0"/>
                      <a:ext cx="5267960" cy="3514090"/>
                    </a:xfrm>
                    <a:prstGeom prst="rect">
                      <a:avLst/>
                    </a:prstGeom>
                    <a:noFill/>
                    <a:ln>
                      <a:noFill/>
                    </a:ln>
                  </pic:spPr>
                </pic:pic>
              </a:graphicData>
            </a:graphic>
            <wp14:sizeRelH relativeFrom="margin">
              <wp14:pctWidth>0</wp14:pctWidth>
            </wp14:sizeRelH>
          </wp:anchor>
        </w:drawing>
      </w:r>
      <w:r w:rsidR="00505825" w:rsidRPr="00B669AA">
        <w:rPr>
          <w:b/>
          <w:noProof/>
          <w:color w:val="1B428A"/>
          <w:sz w:val="48"/>
          <w:szCs w:val="36"/>
          <w:lang w:eastAsia="en-AU"/>
        </w:rPr>
        <w:t xml:space="preserve"> </w:t>
      </w:r>
      <w:r w:rsidR="00F40823" w:rsidRPr="00B669AA">
        <w:rPr>
          <w:b/>
          <w:noProof/>
          <w:color w:val="1B428A"/>
          <w:sz w:val="48"/>
          <w:szCs w:val="36"/>
          <w:lang w:eastAsia="en-AU"/>
        </w:rPr>
        <mc:AlternateContent>
          <mc:Choice Requires="wps">
            <w:drawing>
              <wp:anchor distT="45720" distB="45720" distL="114300" distR="114300" simplePos="0" relativeHeight="251658242" behindDoc="1" locked="0" layoutInCell="1" allowOverlap="1" wp14:anchorId="29A9F011" wp14:editId="4259D2F3">
                <wp:simplePos x="0" y="0"/>
                <wp:positionH relativeFrom="page">
                  <wp:align>left</wp:align>
                </wp:positionH>
                <wp:positionV relativeFrom="paragraph">
                  <wp:posOffset>6153785</wp:posOffset>
                </wp:positionV>
                <wp:extent cx="7560945" cy="2343150"/>
                <wp:effectExtent l="0" t="0" r="0" b="0"/>
                <wp:wrapTight wrapText="bothSides">
                  <wp:wrapPolygon edited="0">
                    <wp:start x="163" y="0"/>
                    <wp:lineTo x="163" y="21424"/>
                    <wp:lineTo x="21388" y="21424"/>
                    <wp:lineTo x="21388" y="0"/>
                    <wp:lineTo x="163" y="0"/>
                  </wp:wrapPolygon>
                </wp:wrapTight>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945" cy="2343150"/>
                        </a:xfrm>
                        <a:prstGeom prst="rect">
                          <a:avLst/>
                        </a:prstGeom>
                        <a:noFill/>
                        <a:ln w="9525">
                          <a:noFill/>
                          <a:miter lim="800000"/>
                          <a:headEnd/>
                          <a:tailEnd/>
                        </a:ln>
                      </wps:spPr>
                      <wps:txbx>
                        <w:txbxContent>
                          <w:p w14:paraId="67A8F649" w14:textId="6CDD60E8" w:rsidR="001A2957" w:rsidRPr="00364E51" w:rsidRDefault="009125B4" w:rsidP="00B669AA">
                            <w:pPr>
                              <w:pStyle w:val="Heading1"/>
                              <w:spacing w:after="0"/>
                              <w:jc w:val="center"/>
                              <w:rPr>
                                <w:color w:val="FFFFFF" w:themeColor="background1"/>
                              </w:rPr>
                            </w:pPr>
                            <w:r>
                              <w:rPr>
                                <w:color w:val="FFFFFF" w:themeColor="background1"/>
                              </w:rPr>
                              <w:t>Learner</w:t>
                            </w:r>
                            <w:r w:rsidR="001A2957" w:rsidRPr="00364E51">
                              <w:rPr>
                                <w:color w:val="FFFFFF" w:themeColor="background1"/>
                              </w:rPr>
                              <w:t xml:space="preserve"> </w:t>
                            </w:r>
                            <w:r w:rsidR="00FA4667">
                              <w:rPr>
                                <w:color w:val="FFFFFF" w:themeColor="background1"/>
                              </w:rPr>
                              <w:t>J</w:t>
                            </w:r>
                            <w:r w:rsidR="001A2957" w:rsidRPr="00364E51">
                              <w:rPr>
                                <w:color w:val="FFFFFF" w:themeColor="background1"/>
                              </w:rPr>
                              <w:t>ournal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9A9F011" id="_x0000_t202" coordsize="21600,21600" o:spt="202" path="m,l,21600r21600,l21600,xe">
                <v:stroke joinstyle="miter"/>
                <v:path gradientshapeok="t" o:connecttype="rect"/>
              </v:shapetype>
              <v:shape id="Text Box 11" o:spid="_x0000_s1026" type="#_x0000_t202" style="position:absolute;margin-left:0;margin-top:484.55pt;width:595.35pt;height:184.5pt;z-index:-251658238;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" filled="f" stroked="f">
                <v:textbox>
                  <w:txbxContent>
                    <w:p w14:paraId="67A8F649" w14:textId="6CDD60E8" w:rsidR="001A2957" w:rsidRPr="00364E51" w:rsidRDefault="009125B4" w:rsidP="00B669AA">
                      <w:pPr>
                        <w:pStyle w:val="Heading1"/>
                        <w:spacing w:after="0"/>
                        <w:jc w:val="center"/>
                        <w:rPr>
                          <w:color w:val="FFFFFF" w:themeColor="background1"/>
                        </w:rPr>
                      </w:pPr>
                      <w:r>
                        <w:rPr>
                          <w:color w:val="FFFFFF" w:themeColor="background1"/>
                        </w:rPr>
                        <w:t>Learner</w:t>
                      </w:r>
                      <w:r w:rsidR="001A2957" w:rsidRPr="00364E51">
                        <w:rPr>
                          <w:color w:val="FFFFFF" w:themeColor="background1"/>
                        </w:rPr>
                        <w:t xml:space="preserve"> </w:t>
                      </w:r>
                      <w:r w:rsidR="00FA4667">
                        <w:rPr>
                          <w:color w:val="FFFFFF" w:themeColor="background1"/>
                        </w:rPr>
                        <w:t>J</w:t>
                      </w:r>
                      <w:r w:rsidR="001A2957" w:rsidRPr="00364E51">
                        <w:rPr>
                          <w:color w:val="FFFFFF" w:themeColor="background1"/>
                        </w:rPr>
                        <w:t>ournal</w:t>
                      </w:r>
                    </w:p>
                  </w:txbxContent>
                </v:textbox>
                <w10:wrap type="tight" anchorx="page"/>
              </v:shape>
            </w:pict>
          </mc:Fallback>
        </mc:AlternateContent>
      </w:r>
      <w:r w:rsidR="00F40823" w:rsidRPr="00B669AA">
        <w:rPr>
          <w:b/>
          <w:noProof/>
          <w:color w:val="1B428A"/>
          <w:sz w:val="48"/>
          <w:szCs w:val="36"/>
          <w:lang w:eastAsia="en-AU"/>
        </w:rPr>
        <mc:AlternateContent>
          <mc:Choice Requires="wps">
            <w:drawing>
              <wp:anchor distT="45720" distB="45720" distL="114300" distR="114300" simplePos="0" relativeHeight="251658240" behindDoc="1" locked="0" layoutInCell="1" allowOverlap="1" wp14:anchorId="760D21F0" wp14:editId="4E7A97CA">
                <wp:simplePos x="0" y="0"/>
                <wp:positionH relativeFrom="margin">
                  <wp:posOffset>-224790</wp:posOffset>
                </wp:positionH>
                <wp:positionV relativeFrom="paragraph">
                  <wp:posOffset>635</wp:posOffset>
                </wp:positionV>
                <wp:extent cx="6563995" cy="2038350"/>
                <wp:effectExtent l="0" t="0" r="0" b="0"/>
                <wp:wrapSquare wrapText="bothSides"/>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3995" cy="2038350"/>
                        </a:xfrm>
                        <a:prstGeom prst="rect">
                          <a:avLst/>
                        </a:prstGeom>
                        <a:noFill/>
                        <a:ln w="9525">
                          <a:noFill/>
                          <a:miter lim="800000"/>
                          <a:headEnd/>
                          <a:tailEnd/>
                        </a:ln>
                      </wps:spPr>
                      <wps:txbx>
                        <w:txbxContent>
                          <w:p w14:paraId="6D708C8C" w14:textId="3F98843F" w:rsidR="001A2957" w:rsidRPr="00364E51" w:rsidRDefault="00674CE2" w:rsidP="00505825">
                            <w:pPr>
                              <w:pStyle w:val="Header"/>
                              <w:pBdr>
                                <w:bottom w:val="single" w:sz="8" w:space="1" w:color="D0CECE" w:themeColor="background2" w:themeShade="E6"/>
                              </w:pBdr>
                              <w:jc w:val="center"/>
                              <w:rPr>
                                <w:sz w:val="72"/>
                              </w:rPr>
                            </w:pPr>
                            <w:r>
                              <w:rPr>
                                <w:sz w:val="72"/>
                              </w:rPr>
                              <w:t>Partnering to support a strong and successful start to school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0D21F0" id="Text Box 12" o:spid="_x0000_s1027" type="#_x0000_t202" style="position:absolute;margin-left:-17.7pt;margin-top:.05pt;width:516.85pt;height:160.5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" filled="f" stroked="f">
                <v:textbox>
                  <w:txbxContent>
                    <w:p w14:paraId="6D708C8C" w14:textId="3F98843F" w:rsidR="001A2957" w:rsidRPr="00364E51" w:rsidRDefault="00674CE2" w:rsidP="00505825">
                      <w:pPr>
                        <w:pStyle w:val="Header"/>
                        <w:pBdr>
                          <w:bottom w:val="single" w:sz="8" w:space="1" w:color="D0CECE" w:themeColor="background2" w:themeShade="E6"/>
                        </w:pBdr>
                        <w:jc w:val="center"/>
                        <w:rPr>
                          <w:sz w:val="72"/>
                        </w:rPr>
                      </w:pPr>
                      <w:r>
                        <w:rPr>
                          <w:sz w:val="72"/>
                        </w:rPr>
                        <w:t>Partnering to support a strong and successful start to school</w:t>
                      </w:r>
                    </w:p>
                  </w:txbxContent>
                </v:textbox>
                <w10:wrap type="square" anchorx="margin"/>
              </v:shape>
            </w:pict>
          </mc:Fallback>
        </mc:AlternateContent>
      </w:r>
    </w:p>
    <w:p w14:paraId="5B880EF3" w14:textId="77777777" w:rsidR="00B22304" w:rsidRDefault="00B22304" w:rsidP="00377C0E">
      <w:pPr>
        <w:pStyle w:val="Heading1"/>
        <w:sectPr w:rsidR="00B22304" w:rsidSect="0037172A">
          <w:headerReference w:type="default" r:id="rId10"/>
          <w:footerReference w:type="even" r:id="rId11"/>
          <w:footerReference w:type="default" r:id="rId12"/>
          <w:headerReference w:type="first" r:id="rId13"/>
          <w:footerReference w:type="first" r:id="rId14"/>
          <w:pgSz w:w="11900" w:h="16840"/>
          <w:pgMar w:top="1134" w:right="1134" w:bottom="1134" w:left="1134" w:header="709" w:footer="709" w:gutter="0"/>
          <w:cols w:space="708"/>
          <w:docGrid w:linePitch="360"/>
        </w:sectPr>
      </w:pPr>
    </w:p>
    <w:p w14:paraId="6F68B396" w14:textId="77777777" w:rsidR="00086656" w:rsidRDefault="00E51223" w:rsidP="00377C0E">
      <w:pPr>
        <w:pStyle w:val="Heading1"/>
      </w:pPr>
      <w:r>
        <w:lastRenderedPageBreak/>
        <w:t xml:space="preserve">User </w:t>
      </w:r>
      <w:r w:rsidRPr="00377C0E">
        <w:t>guide</w:t>
      </w:r>
    </w:p>
    <w:p w14:paraId="008248F5" w14:textId="62DDB6BB" w:rsidR="00166612" w:rsidRPr="007E27CF" w:rsidRDefault="00612D7F" w:rsidP="00377C0E">
      <w:pPr>
        <w:rPr>
          <w:rStyle w:val="Emphasis"/>
        </w:rPr>
      </w:pPr>
      <w:r w:rsidRPr="00612D7F">
        <w:rPr>
          <w:lang w:eastAsia="zh-CN"/>
        </w:rPr>
        <w:t>This learner journal is structured to support the achievement of learn</w:t>
      </w:r>
      <w:r w:rsidR="00E76A48">
        <w:rPr>
          <w:lang w:eastAsia="zh-CN"/>
        </w:rPr>
        <w:t>er outcomes</w:t>
      </w:r>
      <w:r w:rsidR="00166612">
        <w:rPr>
          <w:lang w:eastAsia="zh-CN"/>
        </w:rPr>
        <w:t xml:space="preserve"> in the online</w:t>
      </w:r>
      <w:r w:rsidR="00290CFD">
        <w:rPr>
          <w:lang w:eastAsia="zh-CN"/>
        </w:rPr>
        <w:t xml:space="preserve"> </w:t>
      </w:r>
      <w:r w:rsidR="00AB6CF2">
        <w:rPr>
          <w:lang w:eastAsia="zh-CN"/>
        </w:rPr>
        <w:t>professional learning series</w:t>
      </w:r>
      <w:r w:rsidR="00290CFD">
        <w:rPr>
          <w:lang w:eastAsia="zh-CN"/>
        </w:rPr>
        <w:t xml:space="preserve">, </w:t>
      </w:r>
      <w:proofErr w:type="gramStart"/>
      <w:r w:rsidR="00AB6CF2" w:rsidRPr="007E27CF">
        <w:rPr>
          <w:rStyle w:val="Emphasis"/>
        </w:rPr>
        <w:t>Partnering</w:t>
      </w:r>
      <w:proofErr w:type="gramEnd"/>
      <w:r w:rsidR="00AB6CF2" w:rsidRPr="007E27CF">
        <w:rPr>
          <w:rStyle w:val="Emphasis"/>
        </w:rPr>
        <w:t xml:space="preserve"> to support a strong and successful start to school</w:t>
      </w:r>
      <w:r w:rsidR="00166612" w:rsidRPr="007E27CF">
        <w:rPr>
          <w:rStyle w:val="Emphasis"/>
        </w:rPr>
        <w:t>.</w:t>
      </w:r>
    </w:p>
    <w:p w14:paraId="527020EF" w14:textId="6EB8227C" w:rsidR="009E3B41" w:rsidRPr="009E3B41" w:rsidRDefault="009E3B41" w:rsidP="009E3B41">
      <w:pPr>
        <w:rPr>
          <w:iCs/>
          <w:lang w:val="en-US" w:eastAsia="zh-CN"/>
        </w:rPr>
      </w:pPr>
      <w:r>
        <w:rPr>
          <w:iCs/>
          <w:lang w:eastAsia="zh-CN"/>
        </w:rPr>
        <w:t>This</w:t>
      </w:r>
      <w:r w:rsidR="00837F84">
        <w:rPr>
          <w:iCs/>
          <w:lang w:eastAsia="zh-CN"/>
        </w:rPr>
        <w:t xml:space="preserve"> professional learning series and journal can be used for</w:t>
      </w:r>
      <w:r w:rsidRPr="009E3B41">
        <w:rPr>
          <w:iCs/>
          <w:lang w:eastAsia="zh-CN"/>
        </w:rPr>
        <w:t xml:space="preserve"> learning, </w:t>
      </w:r>
      <w:proofErr w:type="gramStart"/>
      <w:r w:rsidRPr="009E3B41">
        <w:rPr>
          <w:iCs/>
          <w:lang w:eastAsia="zh-CN"/>
        </w:rPr>
        <w:t>reflection</w:t>
      </w:r>
      <w:proofErr w:type="gramEnd"/>
      <w:r w:rsidRPr="009E3B41">
        <w:rPr>
          <w:iCs/>
          <w:lang w:eastAsia="zh-CN"/>
        </w:rPr>
        <w:t xml:space="preserve"> and action:</w:t>
      </w:r>
    </w:p>
    <w:p w14:paraId="32AC4379" w14:textId="05457076" w:rsidR="009E3B41" w:rsidRPr="009E3B41" w:rsidRDefault="00212E25" w:rsidP="00377C0E">
      <w:pPr>
        <w:pStyle w:val="ListBullet"/>
        <w:rPr>
          <w:lang w:val="en-US" w:eastAsia="zh-CN"/>
        </w:rPr>
      </w:pPr>
      <w:r>
        <w:rPr>
          <w:lang w:eastAsia="zh-CN"/>
        </w:rPr>
        <w:t>i</w:t>
      </w:r>
      <w:r w:rsidRPr="009E3B41">
        <w:rPr>
          <w:lang w:eastAsia="zh-CN"/>
        </w:rPr>
        <w:t>ndividually</w:t>
      </w:r>
    </w:p>
    <w:p w14:paraId="15A539D9" w14:textId="53F81258" w:rsidR="009E3B41" w:rsidRPr="009E3B41" w:rsidRDefault="00212E25" w:rsidP="00377C0E">
      <w:pPr>
        <w:pStyle w:val="ListBullet"/>
        <w:rPr>
          <w:lang w:val="en-US" w:eastAsia="zh-CN"/>
        </w:rPr>
      </w:pPr>
      <w:r>
        <w:rPr>
          <w:lang w:eastAsia="zh-CN"/>
        </w:rPr>
        <w:t>t</w:t>
      </w:r>
      <w:r w:rsidRPr="009E3B41">
        <w:rPr>
          <w:lang w:eastAsia="zh-CN"/>
        </w:rPr>
        <w:t xml:space="preserve">ogether </w:t>
      </w:r>
      <w:r w:rsidR="009E3B41" w:rsidRPr="009E3B41">
        <w:rPr>
          <w:lang w:eastAsia="zh-CN"/>
        </w:rPr>
        <w:t>with colleagues in your own setting</w:t>
      </w:r>
    </w:p>
    <w:p w14:paraId="0254E73C" w14:textId="12E7F3A6" w:rsidR="009E3B41" w:rsidRPr="00837F84" w:rsidRDefault="00212E25" w:rsidP="00377C0E">
      <w:pPr>
        <w:pStyle w:val="ListBullet"/>
        <w:rPr>
          <w:lang w:val="en-US" w:eastAsia="zh-CN"/>
        </w:rPr>
      </w:pPr>
      <w:r>
        <w:rPr>
          <w:lang w:eastAsia="zh-CN"/>
        </w:rPr>
        <w:t>t</w:t>
      </w:r>
      <w:r w:rsidRPr="009E3B41">
        <w:rPr>
          <w:lang w:eastAsia="zh-CN"/>
        </w:rPr>
        <w:t xml:space="preserve">ogether </w:t>
      </w:r>
      <w:r w:rsidR="009E3B41" w:rsidRPr="009E3B41">
        <w:rPr>
          <w:lang w:eastAsia="zh-CN"/>
        </w:rPr>
        <w:t xml:space="preserve">with your partners </w:t>
      </w:r>
      <w:r w:rsidR="00403A59">
        <w:rPr>
          <w:lang w:eastAsia="zh-CN"/>
        </w:rPr>
        <w:t>–</w:t>
      </w:r>
      <w:r w:rsidR="00403A59" w:rsidRPr="009E3B41">
        <w:rPr>
          <w:lang w:eastAsia="zh-CN"/>
        </w:rPr>
        <w:t xml:space="preserve"> </w:t>
      </w:r>
      <w:r w:rsidR="009E3B41" w:rsidRPr="009E3B41">
        <w:rPr>
          <w:lang w:eastAsia="zh-CN"/>
        </w:rPr>
        <w:t xml:space="preserve">educators in other school or early childhood education and care </w:t>
      </w:r>
      <w:r w:rsidR="00DE575C">
        <w:rPr>
          <w:lang w:eastAsia="zh-CN"/>
        </w:rPr>
        <w:t xml:space="preserve">(ECEC) </w:t>
      </w:r>
      <w:r w:rsidR="009E3B41" w:rsidRPr="009E3B41">
        <w:rPr>
          <w:lang w:eastAsia="zh-CN"/>
        </w:rPr>
        <w:t>settings</w:t>
      </w:r>
      <w:r>
        <w:rPr>
          <w:lang w:eastAsia="zh-CN"/>
        </w:rPr>
        <w:t>.</w:t>
      </w:r>
    </w:p>
    <w:p w14:paraId="1186B542" w14:textId="1CFF6BA4" w:rsidR="00612D7F" w:rsidRDefault="00816B90" w:rsidP="00166612">
      <w:pPr>
        <w:rPr>
          <w:lang w:eastAsia="zh-CN"/>
        </w:rPr>
      </w:pPr>
      <w:r>
        <w:rPr>
          <w:lang w:eastAsia="zh-CN"/>
        </w:rPr>
        <w:t xml:space="preserve">The journal </w:t>
      </w:r>
      <w:r w:rsidR="00612D7F" w:rsidRPr="00612D7F">
        <w:rPr>
          <w:lang w:eastAsia="zh-CN"/>
        </w:rPr>
        <w:t xml:space="preserve">includes the following </w:t>
      </w:r>
      <w:r w:rsidR="00290CFD">
        <w:rPr>
          <w:lang w:eastAsia="zh-CN"/>
        </w:rPr>
        <w:t>tasks</w:t>
      </w:r>
      <w:r w:rsidR="00612D7F" w:rsidRPr="00612D7F">
        <w:rPr>
          <w:lang w:eastAsia="zh-CN"/>
        </w:rPr>
        <w:t xml:space="preserve"> aimed at connecting the learner with the</w:t>
      </w:r>
      <w:r w:rsidR="005A5160">
        <w:rPr>
          <w:lang w:eastAsia="zh-CN"/>
        </w:rPr>
        <w:t xml:space="preserve"> content in the series</w:t>
      </w:r>
      <w:r w:rsidR="00612D7F" w:rsidRPr="00612D7F">
        <w:rPr>
          <w:lang w:eastAsia="zh-CN"/>
        </w:rPr>
        <w:t>:</w:t>
      </w:r>
    </w:p>
    <w:p w14:paraId="46CAD846" w14:textId="076EDD8F" w:rsidR="000809C7" w:rsidRPr="00377C0E" w:rsidRDefault="000809C7" w:rsidP="00377C0E">
      <w:pPr>
        <w:pStyle w:val="ListBullet"/>
        <w:rPr>
          <w:b/>
          <w:bCs/>
          <w:lang w:eastAsia="zh-CN"/>
        </w:rPr>
      </w:pPr>
      <w:r w:rsidRPr="00377C0E">
        <w:rPr>
          <w:b/>
          <w:bCs/>
          <w:lang w:eastAsia="zh-CN"/>
        </w:rPr>
        <w:t>Session outcomes and content overview</w:t>
      </w:r>
    </w:p>
    <w:p w14:paraId="2E50279C" w14:textId="18F8A30B" w:rsidR="009B6947" w:rsidRPr="009B6947" w:rsidRDefault="009B6947" w:rsidP="00377C0E">
      <w:pPr>
        <w:pStyle w:val="ListBullet"/>
        <w:rPr>
          <w:lang w:eastAsia="zh-CN"/>
        </w:rPr>
      </w:pPr>
      <w:r w:rsidRPr="00377C0E">
        <w:rPr>
          <w:b/>
          <w:bCs/>
          <w:lang w:eastAsia="zh-CN"/>
        </w:rPr>
        <w:t>Reflection on content</w:t>
      </w:r>
      <w:r w:rsidRPr="009B6947">
        <w:rPr>
          <w:lang w:eastAsia="zh-CN"/>
        </w:rPr>
        <w:t xml:space="preserve"> </w:t>
      </w:r>
      <w:r w:rsidR="00212E25">
        <w:rPr>
          <w:lang w:eastAsia="zh-CN"/>
        </w:rPr>
        <w:t>–</w:t>
      </w:r>
      <w:r w:rsidR="00212E25" w:rsidRPr="009B6947">
        <w:rPr>
          <w:lang w:eastAsia="zh-CN"/>
        </w:rPr>
        <w:t xml:space="preserve"> </w:t>
      </w:r>
      <w:r w:rsidRPr="009B6947">
        <w:rPr>
          <w:lang w:eastAsia="zh-CN"/>
        </w:rPr>
        <w:t>these provocations</w:t>
      </w:r>
      <w:r w:rsidR="005A5160">
        <w:rPr>
          <w:lang w:eastAsia="zh-CN"/>
        </w:rPr>
        <w:t xml:space="preserve"> appear</w:t>
      </w:r>
      <w:r w:rsidR="00586083">
        <w:rPr>
          <w:lang w:eastAsia="zh-CN"/>
        </w:rPr>
        <w:t xml:space="preserve"> throughout the professional learning and</w:t>
      </w:r>
      <w:r w:rsidRPr="009B6947">
        <w:rPr>
          <w:lang w:eastAsia="zh-CN"/>
        </w:rPr>
        <w:t xml:space="preserve"> encourage the learner </w:t>
      </w:r>
      <w:r w:rsidR="00980F22">
        <w:rPr>
          <w:lang w:eastAsia="zh-CN"/>
        </w:rPr>
        <w:t xml:space="preserve">to </w:t>
      </w:r>
      <w:r w:rsidR="00586083">
        <w:rPr>
          <w:lang w:eastAsia="zh-CN"/>
        </w:rPr>
        <w:t xml:space="preserve">reflect on their own setting and practice in relation to the </w:t>
      </w:r>
      <w:proofErr w:type="gramStart"/>
      <w:r w:rsidR="00586083">
        <w:rPr>
          <w:lang w:eastAsia="zh-CN"/>
        </w:rPr>
        <w:t>content</w:t>
      </w:r>
      <w:proofErr w:type="gramEnd"/>
    </w:p>
    <w:p w14:paraId="4D85B9D7" w14:textId="789EC254" w:rsidR="00290CFD" w:rsidRPr="007E27CF" w:rsidRDefault="00527C56" w:rsidP="007E27CF">
      <w:pPr>
        <w:pStyle w:val="ListBullet"/>
      </w:pPr>
      <w:r w:rsidRPr="00B12393">
        <w:rPr>
          <w:b/>
          <w:bCs/>
        </w:rPr>
        <w:t>Notes</w:t>
      </w:r>
      <w:r w:rsidRPr="007E27CF">
        <w:t xml:space="preserve"> – space is provided for learners to make notes</w:t>
      </w:r>
      <w:r w:rsidR="00F04795" w:rsidRPr="007E27CF">
        <w:t>.</w:t>
      </w:r>
    </w:p>
    <w:p w14:paraId="518D5234" w14:textId="1CC18D89" w:rsidR="00315B35" w:rsidRPr="007E27CF" w:rsidRDefault="00315B35" w:rsidP="33B6C923">
      <w:pPr>
        <w:ind w:left="720"/>
        <w:rPr>
          <w:lang w:eastAsia="zh-CN"/>
        </w:rPr>
        <w:sectPr w:rsidR="00315B35" w:rsidRPr="007E27CF" w:rsidSect="00B22304">
          <w:headerReference w:type="default" r:id="rId15"/>
          <w:footerReference w:type="default" r:id="rId16"/>
          <w:pgSz w:w="11900" w:h="16840"/>
          <w:pgMar w:top="1134" w:right="1134" w:bottom="1134" w:left="1134" w:header="709" w:footer="709" w:gutter="0"/>
          <w:pgNumType w:start="1"/>
          <w:cols w:space="708"/>
          <w:docGrid w:linePitch="360"/>
        </w:sectPr>
      </w:pPr>
    </w:p>
    <w:p w14:paraId="3597843C" w14:textId="51AD2F35" w:rsidR="0020756A" w:rsidRPr="0020756A" w:rsidRDefault="00450EBF" w:rsidP="00377C0E">
      <w:pPr>
        <w:pStyle w:val="Heading2"/>
      </w:pPr>
      <w:r>
        <w:rPr>
          <w:lang w:eastAsia="zh-CN"/>
        </w:rPr>
        <w:lastRenderedPageBreak/>
        <w:t>Video</w:t>
      </w:r>
      <w:r w:rsidR="00E51223">
        <w:rPr>
          <w:lang w:eastAsia="zh-CN"/>
        </w:rPr>
        <w:t xml:space="preserve"> 1 – </w:t>
      </w:r>
      <w:r w:rsidR="00775509">
        <w:rPr>
          <w:lang w:eastAsia="zh-CN"/>
        </w:rPr>
        <w:t>Partnership fundamentals: Research and practice</w:t>
      </w:r>
    </w:p>
    <w:p w14:paraId="1BF04352" w14:textId="519778DC" w:rsidR="00AF1F68" w:rsidRPr="004F6F40" w:rsidRDefault="004E2D39" w:rsidP="00377C0E">
      <w:pPr>
        <w:pStyle w:val="Heading3"/>
      </w:pPr>
      <w:r>
        <w:rPr>
          <w:lang w:eastAsia="zh-CN"/>
        </w:rPr>
        <w:t>Learning outcomes</w:t>
      </w:r>
    </w:p>
    <w:p w14:paraId="425B381C" w14:textId="77777777" w:rsidR="004E2D39" w:rsidRPr="004E2D39" w:rsidRDefault="004E2D39" w:rsidP="00377C0E">
      <w:pPr>
        <w:pStyle w:val="ListBullet"/>
      </w:pPr>
      <w:r w:rsidRPr="004E2D39">
        <w:t xml:space="preserve">Understand why partnerships between educators are important for </w:t>
      </w:r>
      <w:proofErr w:type="gramStart"/>
      <w:r w:rsidRPr="004E2D39">
        <w:t>transitions</w:t>
      </w:r>
      <w:proofErr w:type="gramEnd"/>
    </w:p>
    <w:p w14:paraId="40845088" w14:textId="77777777" w:rsidR="004E2D39" w:rsidRPr="004E2D39" w:rsidRDefault="004E2D39" w:rsidP="00377C0E">
      <w:pPr>
        <w:pStyle w:val="ListBullet"/>
      </w:pPr>
      <w:r w:rsidRPr="004E2D39">
        <w:t>Awareness of some contemporary transitions research and implications for partnership practice</w:t>
      </w:r>
    </w:p>
    <w:p w14:paraId="2F123A63" w14:textId="77777777" w:rsidR="004E2D39" w:rsidRPr="004E2D39" w:rsidRDefault="004E2D39" w:rsidP="00377C0E">
      <w:pPr>
        <w:pStyle w:val="ListBullet"/>
      </w:pPr>
      <w:r w:rsidRPr="004E2D39">
        <w:t>Build knowledge of fundamental aspects of partnerships</w:t>
      </w:r>
    </w:p>
    <w:p w14:paraId="6956BEA8" w14:textId="77777777" w:rsidR="004E2D39" w:rsidRPr="004E2D39" w:rsidRDefault="004E2D39" w:rsidP="00377C0E">
      <w:pPr>
        <w:pStyle w:val="ListBullet"/>
      </w:pPr>
      <w:r w:rsidRPr="004E2D39">
        <w:t xml:space="preserve">Begin planning for </w:t>
      </w:r>
      <w:proofErr w:type="gramStart"/>
      <w:r w:rsidRPr="004E2D39">
        <w:t>partnerships</w:t>
      </w:r>
      <w:proofErr w:type="gramEnd"/>
    </w:p>
    <w:p w14:paraId="64796B6D" w14:textId="3AF4607E" w:rsidR="0060515C" w:rsidRDefault="00C77CCD" w:rsidP="00377C0E">
      <w:pPr>
        <w:pStyle w:val="Heading3"/>
        <w:rPr>
          <w:lang w:eastAsia="zh-CN"/>
        </w:rPr>
      </w:pPr>
      <w:r>
        <w:rPr>
          <w:lang w:eastAsia="zh-CN"/>
        </w:rPr>
        <w:t>Overview of content</w:t>
      </w:r>
    </w:p>
    <w:p w14:paraId="443CF48B" w14:textId="637D78A1" w:rsidR="00017677" w:rsidRDefault="00C77CCD" w:rsidP="00017677">
      <w:pPr>
        <w:pStyle w:val="Heading4"/>
        <w:rPr>
          <w:lang w:eastAsia="zh-CN"/>
        </w:rPr>
      </w:pPr>
      <w:r>
        <w:rPr>
          <w:lang w:eastAsia="zh-CN"/>
        </w:rPr>
        <w:t>Part 1 – theory and research</w:t>
      </w:r>
    </w:p>
    <w:p w14:paraId="5468DA20" w14:textId="66A8C5F6" w:rsidR="0023311C" w:rsidRPr="0023311C" w:rsidRDefault="0023311C" w:rsidP="00B14941">
      <w:pPr>
        <w:pStyle w:val="ListBullet"/>
        <w:rPr>
          <w:lang w:val="en-US" w:eastAsia="zh-CN"/>
        </w:rPr>
      </w:pPr>
      <w:r w:rsidRPr="2FDA830B">
        <w:rPr>
          <w:lang w:eastAsia="zh-CN"/>
        </w:rPr>
        <w:t>Ecological perspectives on transitions</w:t>
      </w:r>
    </w:p>
    <w:p w14:paraId="5584ED7E" w14:textId="6A96564F" w:rsidR="0023311C" w:rsidRPr="0023311C" w:rsidRDefault="0023311C" w:rsidP="00377C0E">
      <w:pPr>
        <w:pStyle w:val="ListBullet"/>
        <w:rPr>
          <w:lang w:val="en-US" w:eastAsia="zh-CN"/>
        </w:rPr>
      </w:pPr>
      <w:r w:rsidRPr="2FDA830B">
        <w:rPr>
          <w:lang w:eastAsia="zh-CN"/>
        </w:rPr>
        <w:t>Bronfenbrenner’s ‘</w:t>
      </w:r>
      <w:proofErr w:type="spellStart"/>
      <w:r w:rsidRPr="2FDA830B">
        <w:rPr>
          <w:lang w:eastAsia="zh-CN"/>
        </w:rPr>
        <w:t>Intersetting</w:t>
      </w:r>
      <w:proofErr w:type="spellEnd"/>
      <w:r w:rsidR="00FB611A">
        <w:rPr>
          <w:lang w:eastAsia="zh-CN"/>
        </w:rPr>
        <w:t xml:space="preserve"> </w:t>
      </w:r>
      <w:r w:rsidRPr="2FDA830B">
        <w:rPr>
          <w:lang w:eastAsia="zh-CN"/>
        </w:rPr>
        <w:t>communication’ and</w:t>
      </w:r>
      <w:r w:rsidR="00FB611A">
        <w:rPr>
          <w:lang w:eastAsia="zh-CN"/>
        </w:rPr>
        <w:t xml:space="preserve"> </w:t>
      </w:r>
      <w:r w:rsidRPr="2FDA830B">
        <w:rPr>
          <w:lang w:eastAsia="zh-CN"/>
        </w:rPr>
        <w:t>‘</w:t>
      </w:r>
      <w:proofErr w:type="spellStart"/>
      <w:r w:rsidRPr="2FDA830B">
        <w:rPr>
          <w:lang w:eastAsia="zh-CN"/>
        </w:rPr>
        <w:t>Intersetting</w:t>
      </w:r>
      <w:proofErr w:type="spellEnd"/>
      <w:r w:rsidR="00FB611A">
        <w:rPr>
          <w:lang w:eastAsia="zh-CN"/>
        </w:rPr>
        <w:t xml:space="preserve"> </w:t>
      </w:r>
      <w:r w:rsidRPr="2FDA830B">
        <w:rPr>
          <w:lang w:eastAsia="zh-CN"/>
        </w:rPr>
        <w:t>knowledge’</w:t>
      </w:r>
    </w:p>
    <w:p w14:paraId="6797DBE1" w14:textId="597650F8" w:rsidR="0023311C" w:rsidRPr="0023311C" w:rsidRDefault="0023311C" w:rsidP="00377C0E">
      <w:pPr>
        <w:pStyle w:val="ListBullet"/>
        <w:rPr>
          <w:lang w:val="en-US" w:eastAsia="zh-CN"/>
        </w:rPr>
      </w:pPr>
      <w:r w:rsidRPr="2FDA830B">
        <w:rPr>
          <w:lang w:eastAsia="zh-CN"/>
        </w:rPr>
        <w:t xml:space="preserve">Research on transition </w:t>
      </w:r>
      <w:proofErr w:type="gramStart"/>
      <w:r w:rsidRPr="2FDA830B">
        <w:rPr>
          <w:lang w:eastAsia="zh-CN"/>
        </w:rPr>
        <w:t>practices</w:t>
      </w:r>
      <w:proofErr w:type="gramEnd"/>
    </w:p>
    <w:p w14:paraId="47DB302A" w14:textId="23009740" w:rsidR="0023311C" w:rsidRPr="0023311C" w:rsidRDefault="0023311C" w:rsidP="00377C0E">
      <w:pPr>
        <w:pStyle w:val="ListBullet"/>
        <w:rPr>
          <w:lang w:val="en-US" w:eastAsia="zh-CN"/>
        </w:rPr>
      </w:pPr>
      <w:r w:rsidRPr="2FDA830B">
        <w:rPr>
          <w:lang w:eastAsia="zh-CN"/>
        </w:rPr>
        <w:t>Research about partnerships between educators</w:t>
      </w:r>
    </w:p>
    <w:p w14:paraId="3ED3848A" w14:textId="057635F4" w:rsidR="0023311C" w:rsidRPr="0023311C" w:rsidRDefault="0023311C" w:rsidP="00377C0E">
      <w:pPr>
        <w:pStyle w:val="ListBullet"/>
        <w:rPr>
          <w:lang w:val="en-US" w:eastAsia="zh-CN"/>
        </w:rPr>
      </w:pPr>
      <w:r w:rsidRPr="2FDA830B">
        <w:rPr>
          <w:lang w:eastAsia="zh-CN"/>
        </w:rPr>
        <w:t>Impact of Covid-19 on transitions</w:t>
      </w:r>
    </w:p>
    <w:p w14:paraId="53906E56" w14:textId="52EF0784" w:rsidR="00F40823" w:rsidRDefault="0023311C" w:rsidP="00377C0E">
      <w:pPr>
        <w:pStyle w:val="ListBullet"/>
        <w:rPr>
          <w:lang w:eastAsia="zh-CN"/>
        </w:rPr>
      </w:pPr>
      <w:r w:rsidRPr="2FDA830B">
        <w:rPr>
          <w:lang w:eastAsia="zh-CN"/>
        </w:rPr>
        <w:t>Implications of theory and research for your practice</w:t>
      </w:r>
    </w:p>
    <w:p w14:paraId="37002F1E" w14:textId="77777777" w:rsidR="00F40823" w:rsidRPr="007E27CF" w:rsidRDefault="00F40823" w:rsidP="006E21FF">
      <w:r w:rsidRPr="007E27CF">
        <w:br w:type="page"/>
      </w:r>
    </w:p>
    <w:p w14:paraId="50BCDA74" w14:textId="0AC776D8" w:rsidR="00E51223" w:rsidRPr="004F6F40" w:rsidRDefault="00606798" w:rsidP="00377C0E">
      <w:pPr>
        <w:pStyle w:val="Heading4"/>
      </w:pPr>
      <w:r w:rsidRPr="00377C0E">
        <w:lastRenderedPageBreak/>
        <w:t>Reflection</w:t>
      </w:r>
      <w:r>
        <w:rPr>
          <w:lang w:eastAsia="zh-CN"/>
        </w:rPr>
        <w:t xml:space="preserve"> </w:t>
      </w:r>
      <w:r w:rsidR="00A23822">
        <w:rPr>
          <w:lang w:eastAsia="zh-CN"/>
        </w:rPr>
        <w:t>task</w:t>
      </w:r>
    </w:p>
    <w:p w14:paraId="7A61FE0F" w14:textId="6E73548A" w:rsidR="00A23822" w:rsidRPr="00A23822" w:rsidRDefault="00A23822" w:rsidP="006E21FF">
      <w:pPr>
        <w:pStyle w:val="ListBullet"/>
      </w:pPr>
      <w:r w:rsidRPr="00A23822">
        <w:t>Reflect and discuss with others one key takeaway message from theory and research.</w:t>
      </w:r>
    </w:p>
    <w:p w14:paraId="3AB1CE9E" w14:textId="26B97BF9" w:rsidR="00A23822" w:rsidRDefault="00A23822" w:rsidP="006E21FF">
      <w:pPr>
        <w:pStyle w:val="ListBullet"/>
      </w:pPr>
      <w:r w:rsidRPr="00A23822">
        <w:t>Identify one action to implement into practice as you begin, or continue to develop, partnerships with educators in schools or ECEC services.</w:t>
      </w:r>
    </w:p>
    <w:p w14:paraId="552E5D50" w14:textId="5A2C2B6A" w:rsidR="0060515C" w:rsidRDefault="0060515C" w:rsidP="00377C0E">
      <w:pPr>
        <w:pStyle w:val="Heading4"/>
        <w:rPr>
          <w:lang w:eastAsia="zh-CN"/>
        </w:rPr>
      </w:pPr>
      <w:r>
        <w:rPr>
          <w:lang w:eastAsia="zh-CN"/>
        </w:rPr>
        <w:t xml:space="preserve">Record your </w:t>
      </w:r>
      <w:proofErr w:type="gramStart"/>
      <w:r>
        <w:rPr>
          <w:lang w:eastAsia="zh-CN"/>
        </w:rPr>
        <w:t>response</w:t>
      </w:r>
      <w:proofErr w:type="gramEnd"/>
    </w:p>
    <w:p w14:paraId="2A798767" w14:textId="70CAE740" w:rsidR="00FB175F" w:rsidRPr="00FB175F" w:rsidRDefault="00FB175F" w:rsidP="00FB175F">
      <w:pPr>
        <w:rPr>
          <w:lang w:eastAsia="zh-CN"/>
        </w:rPr>
      </w:pPr>
      <w:r>
        <w:rPr>
          <w:noProof/>
        </w:rPr>
        <mc:AlternateContent>
          <mc:Choice Requires="wps">
            <w:drawing>
              <wp:inline distT="0" distB="0" distL="0" distR="0" wp14:anchorId="331662FC" wp14:editId="503EED70">
                <wp:extent cx="6140450" cy="6146800"/>
                <wp:effectExtent l="19050" t="19050" r="12700" b="25400"/>
                <wp:docPr id="6" name="Rectangle 6" descr="Space for recording response."/>
                <wp:cNvGraphicFramePr/>
                <a:graphic xmlns:a="http://schemas.openxmlformats.org/drawingml/2006/main">
                  <a:graphicData uri="http://schemas.microsoft.com/office/word/2010/wordprocessingShape">
                    <wps:wsp>
                      <wps:cNvSpPr/>
                      <wps:spPr>
                        <a:xfrm>
                          <a:off x="0" y="0"/>
                          <a:ext cx="6140450" cy="6146800"/>
                        </a:xfrm>
                        <a:prstGeom prst="rect">
                          <a:avLst/>
                        </a:prstGeom>
                        <a:ln w="3810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w:pict>
              <v:rect w14:anchorId="6B1FA2E8" id="Rectangle 6" o:spid="_x0000_s1026" alt="Space for recording response." style="width:483.5pt;height:48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" fillcolor="white [3201]" strokecolor="#2f5496 [2404]" strokeweight="3pt">
                <w10:anchorlock/>
              </v:rect>
            </w:pict>
          </mc:Fallback>
        </mc:AlternateContent>
      </w:r>
    </w:p>
    <w:p w14:paraId="75C24937" w14:textId="77777777" w:rsidR="00377C0E" w:rsidRPr="007E27CF" w:rsidRDefault="00377C0E" w:rsidP="007E27CF">
      <w:r w:rsidRPr="007E27CF">
        <w:br w:type="page"/>
      </w:r>
    </w:p>
    <w:p w14:paraId="5A7F9B75" w14:textId="036D92C3" w:rsidR="00F74867" w:rsidRDefault="008B3928" w:rsidP="00377C0E">
      <w:pPr>
        <w:pStyle w:val="Heading3"/>
        <w:rPr>
          <w:lang w:eastAsia="zh-CN"/>
        </w:rPr>
      </w:pPr>
      <w:r>
        <w:rPr>
          <w:lang w:eastAsia="zh-CN"/>
        </w:rPr>
        <w:lastRenderedPageBreak/>
        <w:t>Overview of content</w:t>
      </w:r>
    </w:p>
    <w:p w14:paraId="6C7BBA2F" w14:textId="1B4DA0F9" w:rsidR="00F74867" w:rsidRDefault="008B3928" w:rsidP="00377C0E">
      <w:pPr>
        <w:pStyle w:val="Heading4"/>
        <w:rPr>
          <w:lang w:eastAsia="zh-CN"/>
        </w:rPr>
      </w:pPr>
      <w:r>
        <w:rPr>
          <w:lang w:eastAsia="zh-CN"/>
        </w:rPr>
        <w:t>Part 2 - partnership fundamentals</w:t>
      </w:r>
    </w:p>
    <w:p w14:paraId="0CCEE094" w14:textId="2015E038" w:rsidR="008C730D" w:rsidRPr="00DC4D29" w:rsidRDefault="00DC4D29" w:rsidP="00377C0E">
      <w:pPr>
        <w:rPr>
          <w:lang w:eastAsia="zh-CN"/>
        </w:rPr>
      </w:pPr>
      <w:r w:rsidRPr="00DC4D29">
        <w:rPr>
          <w:lang w:eastAsia="zh-CN"/>
        </w:rPr>
        <w:t>What can partnerships look like?</w:t>
      </w:r>
    </w:p>
    <w:p w14:paraId="28098A34" w14:textId="77777777" w:rsidR="00DC4D29" w:rsidRPr="00DC4D29" w:rsidRDefault="00DC4D29" w:rsidP="00377C0E">
      <w:pPr>
        <w:pStyle w:val="ListBullet"/>
        <w:rPr>
          <w:lang w:eastAsia="zh-CN"/>
        </w:rPr>
      </w:pPr>
      <w:r w:rsidRPr="00DC4D29">
        <w:rPr>
          <w:lang w:eastAsia="zh-CN"/>
        </w:rPr>
        <w:t>Collaboration continuum</w:t>
      </w:r>
    </w:p>
    <w:p w14:paraId="1107A2C4" w14:textId="77777777" w:rsidR="00DC4D29" w:rsidRPr="00DC4D29" w:rsidRDefault="00DC4D29" w:rsidP="00377C0E">
      <w:pPr>
        <w:pStyle w:val="ListBullet"/>
        <w:rPr>
          <w:lang w:eastAsia="zh-CN"/>
        </w:rPr>
      </w:pPr>
      <w:r w:rsidRPr="00DC4D29">
        <w:rPr>
          <w:lang w:eastAsia="zh-CN"/>
        </w:rPr>
        <w:t>Trust</w:t>
      </w:r>
    </w:p>
    <w:p w14:paraId="6CFC03AE" w14:textId="77777777" w:rsidR="00DC4D29" w:rsidRPr="00DC4D29" w:rsidRDefault="00DC4D29" w:rsidP="00377C0E">
      <w:pPr>
        <w:pStyle w:val="ListBullet"/>
        <w:rPr>
          <w:lang w:eastAsia="zh-CN"/>
        </w:rPr>
      </w:pPr>
      <w:r w:rsidRPr="00DC4D29">
        <w:rPr>
          <w:lang w:eastAsia="zh-CN"/>
        </w:rPr>
        <w:t>Empowering partnerships</w:t>
      </w:r>
    </w:p>
    <w:p w14:paraId="1B26192F" w14:textId="024791AD" w:rsidR="00DC4D29" w:rsidRPr="00DC4D29" w:rsidRDefault="00DC4D29" w:rsidP="00377C0E">
      <w:pPr>
        <w:pStyle w:val="ListBullet"/>
        <w:rPr>
          <w:lang w:eastAsia="zh-CN"/>
        </w:rPr>
      </w:pPr>
      <w:r w:rsidRPr="00DC4D29">
        <w:rPr>
          <w:lang w:eastAsia="zh-CN"/>
        </w:rPr>
        <w:t>Common goals</w:t>
      </w:r>
    </w:p>
    <w:p w14:paraId="1B3DE2D2" w14:textId="77777777" w:rsidR="000376A4" w:rsidRDefault="00DC4D29" w:rsidP="00377C0E">
      <w:pPr>
        <w:pStyle w:val="ListBullet"/>
        <w:rPr>
          <w:lang w:eastAsia="zh-CN"/>
        </w:rPr>
      </w:pPr>
      <w:r w:rsidRPr="00DC4D29">
        <w:rPr>
          <w:lang w:eastAsia="zh-CN"/>
        </w:rPr>
        <w:t>Further partnership resource</w:t>
      </w:r>
    </w:p>
    <w:p w14:paraId="3DBE9DA6" w14:textId="77777777" w:rsidR="00ED3B56" w:rsidRDefault="008C730D" w:rsidP="00377C0E">
      <w:pPr>
        <w:pStyle w:val="Heading4"/>
        <w:rPr>
          <w:lang w:eastAsia="zh-CN"/>
        </w:rPr>
      </w:pPr>
      <w:r>
        <w:rPr>
          <w:lang w:eastAsia="zh-CN"/>
        </w:rPr>
        <w:t>Reflection task</w:t>
      </w:r>
    </w:p>
    <w:p w14:paraId="4C236EF5" w14:textId="3B31A7AC" w:rsidR="002A5CD4" w:rsidRDefault="00412830" w:rsidP="006E21FF">
      <w:pPr>
        <w:pStyle w:val="ListBullet"/>
      </w:pPr>
      <w:r w:rsidRPr="00ED3B56">
        <w:t>Note down your own goals for what you would like to achieve from partnering with educators in schools</w:t>
      </w:r>
      <w:r w:rsidR="008D4CF1">
        <w:t xml:space="preserve"> or </w:t>
      </w:r>
      <w:r w:rsidRPr="00ED3B56">
        <w:t>ECEC settings.</w:t>
      </w:r>
    </w:p>
    <w:p w14:paraId="3005B461" w14:textId="44A25105" w:rsidR="002A5CD4" w:rsidRDefault="00412830" w:rsidP="006E21FF">
      <w:pPr>
        <w:pStyle w:val="ListBullet"/>
      </w:pPr>
      <w:r w:rsidRPr="00412830">
        <w:t>Share these with the people you are aspiring to partner with.</w:t>
      </w:r>
    </w:p>
    <w:p w14:paraId="6089EC4F" w14:textId="46EC5517" w:rsidR="00BF12DE" w:rsidRDefault="00412830" w:rsidP="006E21FF">
      <w:pPr>
        <w:pStyle w:val="ListBullet"/>
      </w:pPr>
      <w:r w:rsidRPr="00412830">
        <w:t xml:space="preserve">You may like to use a Venn </w:t>
      </w:r>
      <w:r w:rsidR="00FA32E4">
        <w:t>d</w:t>
      </w:r>
      <w:r w:rsidR="00FA32E4" w:rsidRPr="00412830">
        <w:t xml:space="preserve">iagram </w:t>
      </w:r>
      <w:r w:rsidRPr="00412830">
        <w:t>to discover a common starting point</w:t>
      </w:r>
      <w:r w:rsidR="008E2C0E">
        <w:t xml:space="preserve"> or </w:t>
      </w:r>
      <w:r w:rsidRPr="00412830">
        <w:t>common goals.</w:t>
      </w:r>
    </w:p>
    <w:p w14:paraId="769DDCC3" w14:textId="594FAC18" w:rsidR="008C730D" w:rsidRDefault="008C730D" w:rsidP="00F40823">
      <w:pPr>
        <w:pStyle w:val="Heading4"/>
        <w:rPr>
          <w:lang w:eastAsia="zh-CN"/>
        </w:rPr>
      </w:pPr>
      <w:r w:rsidRPr="00CD63BE">
        <w:rPr>
          <w:lang w:eastAsia="zh-CN"/>
        </w:rPr>
        <w:lastRenderedPageBreak/>
        <w:t xml:space="preserve">Record your </w:t>
      </w:r>
      <w:proofErr w:type="gramStart"/>
      <w:r w:rsidRPr="00CD63BE">
        <w:rPr>
          <w:lang w:eastAsia="zh-CN"/>
        </w:rPr>
        <w:t>response</w:t>
      </w:r>
      <w:proofErr w:type="gramEnd"/>
    </w:p>
    <w:p w14:paraId="7372EE91" w14:textId="7C90C378" w:rsidR="00CD63BE" w:rsidRDefault="00F76FF6" w:rsidP="00BF12DE">
      <w:pPr>
        <w:rPr>
          <w:b/>
          <w:bCs/>
          <w:noProof/>
          <w:lang w:val="en-US" w:eastAsia="zh-CN"/>
        </w:rPr>
      </w:pPr>
      <w:r>
        <w:rPr>
          <w:b/>
          <w:bCs/>
          <w:noProof/>
          <w:lang w:val="en-US" w:eastAsia="zh-CN"/>
        </w:rPr>
        <w:drawing>
          <wp:inline distT="0" distB="0" distL="0" distR="0" wp14:anchorId="58A7CAED" wp14:editId="29659A33">
            <wp:extent cx="6337300" cy="3968750"/>
            <wp:effectExtent l="38100" t="0" r="44450" b="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10C23D9B" w14:textId="4842BD99" w:rsidR="00F76FF6" w:rsidRPr="007E27CF" w:rsidRDefault="00F76FF6" w:rsidP="007E27CF">
      <w:r w:rsidRPr="007E27CF">
        <w:br w:type="page"/>
      </w:r>
    </w:p>
    <w:p w14:paraId="5CF53F4A" w14:textId="0DF7C6C4" w:rsidR="00AF1F3A" w:rsidRPr="004F6F40" w:rsidRDefault="00AF1F3A" w:rsidP="00CD63BE">
      <w:pPr>
        <w:pStyle w:val="Heading4"/>
      </w:pPr>
      <w:r>
        <w:rPr>
          <w:lang w:eastAsia="zh-CN"/>
        </w:rPr>
        <w:lastRenderedPageBreak/>
        <w:t>Notes</w:t>
      </w:r>
    </w:p>
    <w:p w14:paraId="1D0643A6" w14:textId="2D4F5857" w:rsidR="004302D2" w:rsidRPr="006E21FF" w:rsidRDefault="00712736" w:rsidP="006E21FF">
      <w:r>
        <w:rPr>
          <w:noProof/>
        </w:rPr>
        <mc:AlternateContent>
          <mc:Choice Requires="wps">
            <w:drawing>
              <wp:inline distT="0" distB="0" distL="0" distR="0" wp14:anchorId="57FCBC6C" wp14:editId="19406BAC">
                <wp:extent cx="6140450" cy="7757877"/>
                <wp:effectExtent l="19050" t="19050" r="12700" b="14605"/>
                <wp:docPr id="1381500100" name="Rectangle 1381500100" descr="Space for recording response."/>
                <wp:cNvGraphicFramePr/>
                <a:graphic xmlns:a="http://schemas.openxmlformats.org/drawingml/2006/main">
                  <a:graphicData uri="http://schemas.microsoft.com/office/word/2010/wordprocessingShape">
                    <wps:wsp>
                      <wps:cNvSpPr/>
                      <wps:spPr>
                        <a:xfrm>
                          <a:off x="0" y="0"/>
                          <a:ext cx="6140450" cy="7757877"/>
                        </a:xfrm>
                        <a:prstGeom prst="rect">
                          <a:avLst/>
                        </a:prstGeom>
                        <a:ln w="3810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52D0EFB" id="Rectangle 1381500100" o:spid="_x0000_s1026" alt="Space for recording response." style="width:483.5pt;height:610.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" fillcolor="white [3201]" strokecolor="#2f5496 [2404]" strokeweight="3pt">
                <w10:anchorlock/>
              </v:rect>
            </w:pict>
          </mc:Fallback>
        </mc:AlternateContent>
      </w:r>
      <w:r w:rsidR="004302D2" w:rsidRPr="006E21FF">
        <w:br w:type="page"/>
      </w:r>
    </w:p>
    <w:p w14:paraId="5A496CC4" w14:textId="50E623C3" w:rsidR="00AF1F3A" w:rsidRPr="0020756A" w:rsidRDefault="00AF1F3A" w:rsidP="00D30EE3">
      <w:pPr>
        <w:pStyle w:val="Heading2"/>
      </w:pPr>
      <w:r>
        <w:rPr>
          <w:lang w:eastAsia="zh-CN"/>
        </w:rPr>
        <w:lastRenderedPageBreak/>
        <w:t>Video 2 – P</w:t>
      </w:r>
      <w:r w:rsidR="00BA3D0D">
        <w:rPr>
          <w:lang w:eastAsia="zh-CN"/>
        </w:rPr>
        <w:t xml:space="preserve">lanning for </w:t>
      </w:r>
      <w:proofErr w:type="gramStart"/>
      <w:r w:rsidR="00BA3D0D">
        <w:rPr>
          <w:lang w:eastAsia="zh-CN"/>
        </w:rPr>
        <w:t>partnerships</w:t>
      </w:r>
      <w:proofErr w:type="gramEnd"/>
    </w:p>
    <w:p w14:paraId="4DDE7F9B" w14:textId="77777777" w:rsidR="00AF1F3A" w:rsidRDefault="00AF1F3A" w:rsidP="00D30EE3">
      <w:pPr>
        <w:pStyle w:val="Heading3"/>
        <w:rPr>
          <w:lang w:eastAsia="zh-CN"/>
        </w:rPr>
      </w:pPr>
      <w:r>
        <w:rPr>
          <w:lang w:eastAsia="zh-CN"/>
        </w:rPr>
        <w:t>Learning outcomes:</w:t>
      </w:r>
    </w:p>
    <w:p w14:paraId="422CB413" w14:textId="77777777" w:rsidR="00540CAB" w:rsidRPr="00540CAB" w:rsidRDefault="00540CAB" w:rsidP="00D30EE3">
      <w:pPr>
        <w:pStyle w:val="ListBullet"/>
      </w:pPr>
      <w:r w:rsidRPr="00540CAB">
        <w:t xml:space="preserve">Understand some of the barriers to, and enablers of, effective </w:t>
      </w:r>
      <w:proofErr w:type="gramStart"/>
      <w:r w:rsidRPr="00540CAB">
        <w:t>partnerships</w:t>
      </w:r>
      <w:proofErr w:type="gramEnd"/>
    </w:p>
    <w:p w14:paraId="48050D73" w14:textId="7C0649AA" w:rsidR="00540CAB" w:rsidRPr="00540CAB" w:rsidRDefault="00540CAB" w:rsidP="00D30EE3">
      <w:pPr>
        <w:pStyle w:val="ListBullet"/>
      </w:pPr>
      <w:r w:rsidRPr="00540CAB">
        <w:t xml:space="preserve">Consider continuity and change as common starting points for </w:t>
      </w:r>
      <w:proofErr w:type="gramStart"/>
      <w:r w:rsidRPr="00540CAB">
        <w:t>partnerships</w:t>
      </w:r>
      <w:proofErr w:type="gramEnd"/>
    </w:p>
    <w:p w14:paraId="679EF1B9" w14:textId="057C4232" w:rsidR="00AF1F3A" w:rsidRPr="004B0352" w:rsidRDefault="00540CAB" w:rsidP="00D30EE3">
      <w:pPr>
        <w:pStyle w:val="ListBullet"/>
      </w:pPr>
      <w:r w:rsidRPr="00540CAB">
        <w:t xml:space="preserve">Begin planning for partnerships between ECEC services and </w:t>
      </w:r>
      <w:proofErr w:type="gramStart"/>
      <w:r w:rsidRPr="00540CAB">
        <w:t>schools</w:t>
      </w:r>
      <w:proofErr w:type="gramEnd"/>
    </w:p>
    <w:p w14:paraId="57AC2644" w14:textId="334FF5F0" w:rsidR="00AF1F3A" w:rsidRDefault="008B3928" w:rsidP="00D30EE3">
      <w:pPr>
        <w:pStyle w:val="Heading3"/>
        <w:rPr>
          <w:lang w:eastAsia="zh-CN"/>
        </w:rPr>
      </w:pPr>
      <w:r>
        <w:rPr>
          <w:lang w:eastAsia="zh-CN"/>
        </w:rPr>
        <w:t>Overview of content</w:t>
      </w:r>
    </w:p>
    <w:p w14:paraId="0244D34D" w14:textId="6EA06F6D" w:rsidR="00AF1F3A" w:rsidRDefault="008B3928" w:rsidP="00D30EE3">
      <w:pPr>
        <w:pStyle w:val="Heading4"/>
        <w:rPr>
          <w:lang w:eastAsia="zh-CN"/>
        </w:rPr>
      </w:pPr>
      <w:r>
        <w:rPr>
          <w:lang w:eastAsia="zh-CN"/>
        </w:rPr>
        <w:t>Part 1 – partnership fundamentals</w:t>
      </w:r>
    </w:p>
    <w:p w14:paraId="270531FE" w14:textId="247A16C7" w:rsidR="00CD510D" w:rsidRPr="00CD510D" w:rsidRDefault="00CD510D" w:rsidP="00D30EE3">
      <w:pPr>
        <w:pStyle w:val="ListBullet"/>
        <w:rPr>
          <w:lang w:val="en-US" w:eastAsia="zh-CN"/>
        </w:rPr>
      </w:pPr>
      <w:r w:rsidRPr="00CD510D">
        <w:rPr>
          <w:lang w:eastAsia="zh-CN"/>
        </w:rPr>
        <w:t>Transactional model of communication</w:t>
      </w:r>
    </w:p>
    <w:p w14:paraId="0D5BB3F8" w14:textId="7AC8905A" w:rsidR="00CD510D" w:rsidRPr="00CD510D" w:rsidRDefault="00CD510D" w:rsidP="00D30EE3">
      <w:pPr>
        <w:pStyle w:val="ListBullet"/>
        <w:rPr>
          <w:lang w:val="en-US" w:eastAsia="zh-CN"/>
        </w:rPr>
      </w:pPr>
      <w:r w:rsidRPr="00CD510D">
        <w:rPr>
          <w:lang w:eastAsia="zh-CN"/>
        </w:rPr>
        <w:t>Fields of experience and intersetting knowledge</w:t>
      </w:r>
    </w:p>
    <w:p w14:paraId="1DE514CC" w14:textId="5CDE318A" w:rsidR="00331046" w:rsidRPr="004B0352" w:rsidRDefault="00CD510D" w:rsidP="00D30EE3">
      <w:pPr>
        <w:pStyle w:val="ListBullet"/>
        <w:rPr>
          <w:lang w:val="en-US" w:eastAsia="zh-CN"/>
        </w:rPr>
      </w:pPr>
      <w:r w:rsidRPr="00CD510D">
        <w:rPr>
          <w:lang w:eastAsia="zh-CN"/>
        </w:rPr>
        <w:t>Empowering partnerships</w:t>
      </w:r>
    </w:p>
    <w:p w14:paraId="4FDDC474" w14:textId="09C6778D" w:rsidR="00331046" w:rsidRDefault="00331046" w:rsidP="00D30EE3">
      <w:pPr>
        <w:pStyle w:val="Heading4"/>
        <w:rPr>
          <w:lang w:eastAsia="zh-CN"/>
        </w:rPr>
      </w:pPr>
      <w:r>
        <w:rPr>
          <w:lang w:eastAsia="zh-CN"/>
        </w:rPr>
        <w:t>Reflection task</w:t>
      </w:r>
    </w:p>
    <w:p w14:paraId="56E9CEC9" w14:textId="16E1ED0E" w:rsidR="00331046" w:rsidRPr="00331046" w:rsidRDefault="00331046" w:rsidP="006E21FF">
      <w:pPr>
        <w:pStyle w:val="ListBullet"/>
        <w:rPr>
          <w:lang w:eastAsia="zh-CN"/>
        </w:rPr>
      </w:pPr>
      <w:r>
        <w:rPr>
          <w:lang w:eastAsia="zh-CN"/>
        </w:rPr>
        <w:t>Use the Venn diagram below.</w:t>
      </w:r>
    </w:p>
    <w:p w14:paraId="7599EA31" w14:textId="5E8FBCD2" w:rsidR="00331046" w:rsidRPr="00331046" w:rsidRDefault="00331046" w:rsidP="006E21FF">
      <w:pPr>
        <w:pStyle w:val="ListBullet"/>
        <w:rPr>
          <w:lang w:val="en-US" w:eastAsia="zh-CN"/>
        </w:rPr>
      </w:pPr>
      <w:r w:rsidRPr="00331046">
        <w:rPr>
          <w:lang w:val="en-US" w:eastAsia="zh-CN"/>
        </w:rPr>
        <w:t>Label one circle as yourself and the other as your colleague.</w:t>
      </w:r>
    </w:p>
    <w:p w14:paraId="0518889F" w14:textId="4B4BBB80" w:rsidR="00331046" w:rsidRPr="00331046" w:rsidRDefault="00331046" w:rsidP="006E21FF">
      <w:pPr>
        <w:pStyle w:val="ListBullet"/>
        <w:rPr>
          <w:lang w:val="en-US" w:eastAsia="zh-CN"/>
        </w:rPr>
      </w:pPr>
      <w:r w:rsidRPr="00331046">
        <w:rPr>
          <w:lang w:val="en-US" w:eastAsia="zh-CN"/>
        </w:rPr>
        <w:t>Write anything that you have in common in the overlap space.</w:t>
      </w:r>
    </w:p>
    <w:p w14:paraId="45D88B7E" w14:textId="3364F6F7" w:rsidR="00AF1F3A" w:rsidRDefault="00331046" w:rsidP="006E21FF">
      <w:pPr>
        <w:pStyle w:val="ListBullet"/>
        <w:rPr>
          <w:lang w:val="en-US" w:eastAsia="zh-CN"/>
        </w:rPr>
      </w:pPr>
      <w:r w:rsidRPr="00331046">
        <w:rPr>
          <w:lang w:val="en-US" w:eastAsia="zh-CN"/>
        </w:rPr>
        <w:t>Write things that are unique to you in your part of the circle.</w:t>
      </w:r>
    </w:p>
    <w:p w14:paraId="1DD7BD8D" w14:textId="77777777" w:rsidR="00CD63BE" w:rsidRPr="004F6F40" w:rsidRDefault="00CD63BE" w:rsidP="00D30EE3">
      <w:pPr>
        <w:pStyle w:val="Heading4"/>
      </w:pPr>
      <w:r>
        <w:rPr>
          <w:lang w:eastAsia="zh-CN"/>
        </w:rPr>
        <w:lastRenderedPageBreak/>
        <w:t xml:space="preserve">Record your </w:t>
      </w:r>
      <w:proofErr w:type="gramStart"/>
      <w:r>
        <w:rPr>
          <w:lang w:eastAsia="zh-CN"/>
        </w:rPr>
        <w:t>response</w:t>
      </w:r>
      <w:proofErr w:type="gramEnd"/>
    </w:p>
    <w:p w14:paraId="24C4859C" w14:textId="16D9F43B" w:rsidR="004A5D00" w:rsidRDefault="00CD63BE" w:rsidP="007E27CF">
      <w:r w:rsidRPr="007E27CF">
        <w:rPr>
          <w:noProof/>
        </w:rPr>
        <w:drawing>
          <wp:inline distT="0" distB="0" distL="0" distR="0" wp14:anchorId="427B3CC5" wp14:editId="0CD73A65">
            <wp:extent cx="6280150" cy="4044950"/>
            <wp:effectExtent l="38100" t="0" r="44450" b="0"/>
            <wp:docPr id="14"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02A39D85" w14:textId="77777777" w:rsidR="00365FBF" w:rsidRDefault="00365FBF" w:rsidP="00D30EE3">
      <w:pPr>
        <w:pStyle w:val="Heading4"/>
      </w:pPr>
      <w:r>
        <w:rPr>
          <w:lang w:eastAsia="zh-CN"/>
        </w:rPr>
        <w:t>Reflection task</w:t>
      </w:r>
    </w:p>
    <w:p w14:paraId="10F7509A" w14:textId="6420DEAA" w:rsidR="008B14D6" w:rsidRPr="008B14D6" w:rsidRDefault="008B14D6" w:rsidP="00D30EE3">
      <w:pPr>
        <w:pStyle w:val="ListBullet"/>
        <w:rPr>
          <w:lang w:val="en-US" w:eastAsia="zh-CN"/>
        </w:rPr>
      </w:pPr>
      <w:r w:rsidRPr="008B14D6">
        <w:rPr>
          <w:lang w:val="en-US" w:eastAsia="zh-CN"/>
        </w:rPr>
        <w:t xml:space="preserve">What are some common assumptions, </w:t>
      </w:r>
      <w:proofErr w:type="gramStart"/>
      <w:r w:rsidRPr="008B14D6">
        <w:rPr>
          <w:lang w:val="en-US" w:eastAsia="zh-CN"/>
        </w:rPr>
        <w:t>bias</w:t>
      </w:r>
      <w:proofErr w:type="gramEnd"/>
      <w:r w:rsidRPr="008B14D6">
        <w:rPr>
          <w:lang w:val="en-US" w:eastAsia="zh-CN"/>
        </w:rPr>
        <w:t xml:space="preserve"> and preconceived ideas that people outside of your workplace, or in the general community</w:t>
      </w:r>
      <w:r w:rsidR="00E5201B">
        <w:rPr>
          <w:lang w:val="en-US" w:eastAsia="zh-CN"/>
        </w:rPr>
        <w:t>,</w:t>
      </w:r>
      <w:r w:rsidRPr="008B14D6">
        <w:rPr>
          <w:lang w:val="en-US" w:eastAsia="zh-CN"/>
        </w:rPr>
        <w:t xml:space="preserve"> have about your education setting or your work?</w:t>
      </w:r>
    </w:p>
    <w:p w14:paraId="71A2F4BF" w14:textId="58A04824" w:rsidR="000A4F62" w:rsidRDefault="008B14D6" w:rsidP="00D30EE3">
      <w:pPr>
        <w:pStyle w:val="ListBullet"/>
        <w:rPr>
          <w:lang w:val="en-US" w:eastAsia="zh-CN"/>
        </w:rPr>
      </w:pPr>
      <w:r w:rsidRPr="008B14D6">
        <w:rPr>
          <w:lang w:val="en-US" w:eastAsia="zh-CN"/>
        </w:rPr>
        <w:t xml:space="preserve">What do I already know or think about </w:t>
      </w:r>
      <w:r w:rsidR="00D16773">
        <w:rPr>
          <w:lang w:val="en-US" w:eastAsia="zh-CN"/>
        </w:rPr>
        <w:t>my</w:t>
      </w:r>
      <w:r w:rsidR="00BA0502">
        <w:rPr>
          <w:lang w:val="en-US" w:eastAsia="zh-CN"/>
        </w:rPr>
        <w:t xml:space="preserve"> partner’s</w:t>
      </w:r>
      <w:r w:rsidRPr="008B14D6">
        <w:rPr>
          <w:lang w:val="en-US" w:eastAsia="zh-CN"/>
        </w:rPr>
        <w:t xml:space="preserve"> education setting, children’s experiences there, and the work of educators within that setting?</w:t>
      </w:r>
    </w:p>
    <w:p w14:paraId="4B41DB07" w14:textId="77777777" w:rsidR="00CB7B40" w:rsidRPr="004F6F40" w:rsidRDefault="00CB7B40" w:rsidP="00CB7B40">
      <w:pPr>
        <w:pStyle w:val="Heading4"/>
      </w:pPr>
      <w:r>
        <w:rPr>
          <w:lang w:eastAsia="zh-CN"/>
        </w:rPr>
        <w:lastRenderedPageBreak/>
        <w:t xml:space="preserve">Record your </w:t>
      </w:r>
      <w:proofErr w:type="gramStart"/>
      <w:r>
        <w:rPr>
          <w:lang w:eastAsia="zh-CN"/>
        </w:rPr>
        <w:t>response</w:t>
      </w:r>
      <w:proofErr w:type="gramEnd"/>
    </w:p>
    <w:p w14:paraId="25F8B30D" w14:textId="4F3A51E7" w:rsidR="00A04FE5" w:rsidRPr="00103B0B" w:rsidRDefault="00F76FF6" w:rsidP="00103B0B">
      <w:r>
        <w:rPr>
          <w:noProof/>
        </w:rPr>
        <mc:AlternateContent>
          <mc:Choice Requires="wps">
            <w:drawing>
              <wp:inline distT="0" distB="0" distL="0" distR="0" wp14:anchorId="0E353608" wp14:editId="707C4D2F">
                <wp:extent cx="6254750" cy="1924050"/>
                <wp:effectExtent l="19050" t="19050" r="12700" b="19050"/>
                <wp:docPr id="1" name="Rectangle 1" descr="Space for recording response."/>
                <wp:cNvGraphicFramePr/>
                <a:graphic xmlns:a="http://schemas.openxmlformats.org/drawingml/2006/main">
                  <a:graphicData uri="http://schemas.microsoft.com/office/word/2010/wordprocessingShape">
                    <wps:wsp>
                      <wps:cNvSpPr/>
                      <wps:spPr>
                        <a:xfrm>
                          <a:off x="0" y="0"/>
                          <a:ext cx="6254750" cy="1924050"/>
                        </a:xfrm>
                        <a:prstGeom prst="rect">
                          <a:avLst/>
                        </a:prstGeom>
                        <a:ln w="3810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w:pict>
              <v:rect w14:anchorId="673823B9" id="Rectangle 1" o:spid="_x0000_s1026" alt="Space for recording response." style="width:492.5pt;height:15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" fillcolor="white [3201]" strokecolor="#2f5496 [2404]" strokeweight="3pt">
                <w10:anchorlock/>
              </v:rect>
            </w:pict>
          </mc:Fallback>
        </mc:AlternateContent>
      </w:r>
    </w:p>
    <w:p w14:paraId="22752E5C" w14:textId="77777777" w:rsidR="00A61876" w:rsidRDefault="00A61876" w:rsidP="00D30EE3">
      <w:pPr>
        <w:pStyle w:val="Heading4"/>
        <w:rPr>
          <w:lang w:eastAsia="zh-CN"/>
        </w:rPr>
      </w:pPr>
      <w:r>
        <w:rPr>
          <w:lang w:eastAsia="zh-CN"/>
        </w:rPr>
        <w:t>Reflection task</w:t>
      </w:r>
    </w:p>
    <w:p w14:paraId="0D74F95F" w14:textId="555EA824" w:rsidR="00A04FE5" w:rsidRPr="00A04FE5" w:rsidRDefault="00A04FE5" w:rsidP="00D30EE3">
      <w:pPr>
        <w:pStyle w:val="ListBullet"/>
        <w:rPr>
          <w:lang w:eastAsia="zh-CN"/>
        </w:rPr>
      </w:pPr>
      <w:r w:rsidRPr="00A04FE5">
        <w:rPr>
          <w:lang w:eastAsia="zh-CN"/>
        </w:rPr>
        <w:t>What would I like to know about</w:t>
      </w:r>
      <w:r w:rsidR="00D16773">
        <w:rPr>
          <w:lang w:eastAsia="zh-CN"/>
        </w:rPr>
        <w:t xml:space="preserve"> my partner’s</w:t>
      </w:r>
      <w:r w:rsidRPr="00A04FE5">
        <w:rPr>
          <w:lang w:eastAsia="zh-CN"/>
        </w:rPr>
        <w:t xml:space="preserve"> education setting, children’s experiences there, and the work of educators within that setting?</w:t>
      </w:r>
    </w:p>
    <w:p w14:paraId="6C60C92E" w14:textId="0721A510" w:rsidR="00A61876" w:rsidRDefault="00A04FE5" w:rsidP="00D30EE3">
      <w:pPr>
        <w:pStyle w:val="ListBullet"/>
        <w:rPr>
          <w:lang w:eastAsia="zh-CN"/>
        </w:rPr>
      </w:pPr>
      <w:r w:rsidRPr="00A04FE5">
        <w:rPr>
          <w:lang w:eastAsia="zh-CN"/>
        </w:rPr>
        <w:t xml:space="preserve">What are some </w:t>
      </w:r>
      <w:proofErr w:type="gramStart"/>
      <w:r w:rsidRPr="00A04FE5">
        <w:rPr>
          <w:lang w:eastAsia="zh-CN"/>
        </w:rPr>
        <w:t>really important</w:t>
      </w:r>
      <w:proofErr w:type="gramEnd"/>
      <w:r w:rsidRPr="00A04FE5">
        <w:rPr>
          <w:lang w:eastAsia="zh-CN"/>
        </w:rPr>
        <w:t xml:space="preserve"> things I would like to tell</w:t>
      </w:r>
      <w:r w:rsidR="00D16773">
        <w:rPr>
          <w:lang w:eastAsia="zh-CN"/>
        </w:rPr>
        <w:t xml:space="preserve"> or </w:t>
      </w:r>
      <w:r w:rsidRPr="00A04FE5">
        <w:rPr>
          <w:lang w:eastAsia="zh-CN"/>
        </w:rPr>
        <w:t>show my partners about my education setting, children’s experiences here and our work?</w:t>
      </w:r>
    </w:p>
    <w:p w14:paraId="4AEA14F5" w14:textId="77777777" w:rsidR="00A04FE5" w:rsidRPr="004F6F40" w:rsidRDefault="00A04FE5" w:rsidP="00D30EE3">
      <w:pPr>
        <w:pStyle w:val="Heading4"/>
      </w:pPr>
      <w:r>
        <w:rPr>
          <w:lang w:eastAsia="zh-CN"/>
        </w:rPr>
        <w:t xml:space="preserve">Record your </w:t>
      </w:r>
      <w:proofErr w:type="gramStart"/>
      <w:r>
        <w:rPr>
          <w:lang w:eastAsia="zh-CN"/>
        </w:rPr>
        <w:t>response</w:t>
      </w:r>
      <w:proofErr w:type="gramEnd"/>
    </w:p>
    <w:p w14:paraId="3B0CBA28" w14:textId="5DC5A5DA" w:rsidR="00A04FE5" w:rsidRPr="007E27CF" w:rsidRDefault="00A04FE5" w:rsidP="007E27CF">
      <w:r w:rsidRPr="007E27CF">
        <w:rPr>
          <w:noProof/>
        </w:rPr>
        <mc:AlternateContent>
          <mc:Choice Requires="wps">
            <w:drawing>
              <wp:inline distT="0" distB="0" distL="0" distR="0" wp14:anchorId="02787D28" wp14:editId="2612B4A9">
                <wp:extent cx="6140450" cy="3114675"/>
                <wp:effectExtent l="19050" t="19050" r="12700" b="28575"/>
                <wp:docPr id="4" name="Rectangle 4" descr="Space for recording response."/>
                <wp:cNvGraphicFramePr/>
                <a:graphic xmlns:a="http://schemas.openxmlformats.org/drawingml/2006/main">
                  <a:graphicData uri="http://schemas.microsoft.com/office/word/2010/wordprocessingShape">
                    <wps:wsp>
                      <wps:cNvSpPr/>
                      <wps:spPr>
                        <a:xfrm>
                          <a:off x="0" y="0"/>
                          <a:ext cx="6140450" cy="3114675"/>
                        </a:xfrm>
                        <a:prstGeom prst="rect">
                          <a:avLst/>
                        </a:prstGeom>
                        <a:ln w="3810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w:pict>
              <v:rect w14:anchorId="6C2AAC80" id="Rectangle 4" o:spid="_x0000_s1026" alt="Space for recording response." style="width:483.5pt;height:24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" fillcolor="white [3201]" strokecolor="#2f5496 [2404]" strokeweight="3pt">
                <w10:anchorlock/>
              </v:rect>
            </w:pict>
          </mc:Fallback>
        </mc:AlternateContent>
      </w:r>
    </w:p>
    <w:p w14:paraId="0A7D241A" w14:textId="77777777" w:rsidR="00390E0B" w:rsidRDefault="00390E0B" w:rsidP="00D30EE3">
      <w:pPr>
        <w:pStyle w:val="Heading4"/>
        <w:rPr>
          <w:lang w:eastAsia="zh-CN"/>
        </w:rPr>
      </w:pPr>
      <w:r>
        <w:rPr>
          <w:lang w:eastAsia="zh-CN"/>
        </w:rPr>
        <w:lastRenderedPageBreak/>
        <w:t>Reflection task</w:t>
      </w:r>
    </w:p>
    <w:p w14:paraId="435EBB72" w14:textId="656952AF" w:rsidR="009B2D25" w:rsidRPr="009B2D25" w:rsidRDefault="009B2D25" w:rsidP="00103B0B">
      <w:pPr>
        <w:pStyle w:val="ListBullet"/>
        <w:rPr>
          <w:lang w:eastAsia="zh-CN"/>
        </w:rPr>
      </w:pPr>
      <w:r w:rsidRPr="009B2D25">
        <w:rPr>
          <w:lang w:eastAsia="zh-CN"/>
        </w:rPr>
        <w:t>What builds trust for you?</w:t>
      </w:r>
    </w:p>
    <w:p w14:paraId="21D0567F" w14:textId="2449CEE5" w:rsidR="00A04FE5" w:rsidRDefault="009B2D25" w:rsidP="00103B0B">
      <w:pPr>
        <w:pStyle w:val="ListBullet"/>
        <w:rPr>
          <w:lang w:eastAsia="zh-CN"/>
        </w:rPr>
      </w:pPr>
      <w:r w:rsidRPr="009B2D25">
        <w:rPr>
          <w:lang w:eastAsia="zh-CN"/>
        </w:rPr>
        <w:t>What breaks trust for you?</w:t>
      </w:r>
    </w:p>
    <w:p w14:paraId="33073983" w14:textId="77777777" w:rsidR="009B2D25" w:rsidRPr="004F6F40" w:rsidRDefault="009B2D25" w:rsidP="00D30EE3">
      <w:pPr>
        <w:pStyle w:val="Heading4"/>
      </w:pPr>
      <w:r>
        <w:rPr>
          <w:lang w:eastAsia="zh-CN"/>
        </w:rPr>
        <w:t xml:space="preserve">Record your </w:t>
      </w:r>
      <w:proofErr w:type="gramStart"/>
      <w:r>
        <w:rPr>
          <w:lang w:eastAsia="zh-CN"/>
        </w:rPr>
        <w:t>response</w:t>
      </w:r>
      <w:proofErr w:type="gramEnd"/>
    </w:p>
    <w:p w14:paraId="39B48084" w14:textId="7D535F3B" w:rsidR="00A93FBB" w:rsidRDefault="00A93FBB" w:rsidP="00A93FBB">
      <w:pPr>
        <w:rPr>
          <w:lang w:eastAsia="zh-CN"/>
        </w:rPr>
      </w:pPr>
      <w:r>
        <w:rPr>
          <w:noProof/>
        </w:rPr>
        <mc:AlternateContent>
          <mc:Choice Requires="wps">
            <w:drawing>
              <wp:inline distT="0" distB="0" distL="0" distR="0" wp14:anchorId="0279667B" wp14:editId="16B23D9C">
                <wp:extent cx="6219825" cy="3429000"/>
                <wp:effectExtent l="19050" t="19050" r="28575" b="19050"/>
                <wp:docPr id="7" name="Rectangle 7" descr="Space for recording response."/>
                <wp:cNvGraphicFramePr/>
                <a:graphic xmlns:a="http://schemas.openxmlformats.org/drawingml/2006/main">
                  <a:graphicData uri="http://schemas.microsoft.com/office/word/2010/wordprocessingShape">
                    <wps:wsp>
                      <wps:cNvSpPr/>
                      <wps:spPr>
                        <a:xfrm>
                          <a:off x="0" y="0"/>
                          <a:ext cx="6219825" cy="3429000"/>
                        </a:xfrm>
                        <a:prstGeom prst="rect">
                          <a:avLst/>
                        </a:prstGeom>
                        <a:ln w="3810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w:pict>
              <v:rect w14:anchorId="17348262" id="Rectangle 7" o:spid="_x0000_s1026" alt="Space for recording response." style="width:489.75pt;height:27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" fillcolor="white [3201]" strokecolor="#2f5496 [2404]" strokeweight="3pt">
                <w10:anchorlock/>
              </v:rect>
            </w:pict>
          </mc:Fallback>
        </mc:AlternateContent>
      </w:r>
    </w:p>
    <w:p w14:paraId="74FF32F9" w14:textId="77777777" w:rsidR="00A93FBB" w:rsidRPr="007E27CF" w:rsidRDefault="00A93FBB" w:rsidP="007E27CF">
      <w:r w:rsidRPr="007E27CF">
        <w:br w:type="page"/>
      </w:r>
    </w:p>
    <w:p w14:paraId="10D41D57" w14:textId="2F8AA596" w:rsidR="00D61D78" w:rsidRPr="00CD63BE" w:rsidRDefault="00D61D78" w:rsidP="00212E25">
      <w:pPr>
        <w:pStyle w:val="Heading3"/>
        <w:rPr>
          <w:lang w:eastAsia="zh-CN"/>
        </w:rPr>
      </w:pPr>
      <w:r w:rsidRPr="2FDA830B">
        <w:rPr>
          <w:lang w:eastAsia="zh-CN"/>
        </w:rPr>
        <w:lastRenderedPageBreak/>
        <w:t>Overview of content</w:t>
      </w:r>
    </w:p>
    <w:p w14:paraId="34765BD0" w14:textId="11F39DC9" w:rsidR="00D61D78" w:rsidRDefault="00D61D78" w:rsidP="005E4E15">
      <w:pPr>
        <w:pStyle w:val="Heading4"/>
        <w:rPr>
          <w:lang w:eastAsia="zh-CN"/>
        </w:rPr>
      </w:pPr>
      <w:r w:rsidRPr="002D007C">
        <w:rPr>
          <w:lang w:eastAsia="zh-CN"/>
        </w:rPr>
        <w:t xml:space="preserve">Part </w:t>
      </w:r>
      <w:r>
        <w:rPr>
          <w:lang w:eastAsia="zh-CN"/>
        </w:rPr>
        <w:t>2</w:t>
      </w:r>
      <w:r w:rsidR="00A9053A">
        <w:rPr>
          <w:lang w:eastAsia="zh-CN"/>
        </w:rPr>
        <w:t xml:space="preserve"> – p</w:t>
      </w:r>
      <w:r w:rsidR="00701E1A" w:rsidRPr="00701E1A">
        <w:rPr>
          <w:lang w:eastAsia="zh-CN"/>
        </w:rPr>
        <w:t xml:space="preserve">artnership </w:t>
      </w:r>
      <w:r w:rsidR="001F1408">
        <w:rPr>
          <w:lang w:eastAsia="zh-CN"/>
        </w:rPr>
        <w:t>p</w:t>
      </w:r>
      <w:r w:rsidR="001F1408" w:rsidRPr="00701E1A">
        <w:rPr>
          <w:lang w:eastAsia="zh-CN"/>
        </w:rPr>
        <w:t>lanning</w:t>
      </w:r>
    </w:p>
    <w:p w14:paraId="5D0ECBBF" w14:textId="2DD7CB5A" w:rsidR="00C96E46" w:rsidRPr="00C96E46" w:rsidRDefault="00C96E46" w:rsidP="005E4E15">
      <w:pPr>
        <w:pStyle w:val="ListBullet"/>
        <w:rPr>
          <w:lang w:val="en-US" w:eastAsia="zh-CN"/>
        </w:rPr>
      </w:pPr>
      <w:r w:rsidRPr="00C96E46">
        <w:rPr>
          <w:lang w:eastAsia="zh-CN"/>
        </w:rPr>
        <w:t>Transitions as continuity and change</w:t>
      </w:r>
    </w:p>
    <w:p w14:paraId="1BAB4D35" w14:textId="0A848E84" w:rsidR="00C96E46" w:rsidRPr="00C96E46" w:rsidRDefault="00C96E46" w:rsidP="005E4E15">
      <w:pPr>
        <w:pStyle w:val="ListBullet"/>
        <w:rPr>
          <w:lang w:val="en-US" w:eastAsia="zh-CN"/>
        </w:rPr>
      </w:pPr>
      <w:r w:rsidRPr="00C96E46">
        <w:rPr>
          <w:lang w:eastAsia="zh-CN"/>
        </w:rPr>
        <w:t xml:space="preserve">Partnering to support continuity and </w:t>
      </w:r>
      <w:proofErr w:type="gramStart"/>
      <w:r w:rsidRPr="00C96E46">
        <w:rPr>
          <w:lang w:eastAsia="zh-CN"/>
        </w:rPr>
        <w:t>change</w:t>
      </w:r>
      <w:proofErr w:type="gramEnd"/>
    </w:p>
    <w:p w14:paraId="15BDB689" w14:textId="77777777" w:rsidR="00C96E46" w:rsidRPr="00C96E46" w:rsidRDefault="00C96E46" w:rsidP="005E4E15">
      <w:pPr>
        <w:pStyle w:val="ListBullet"/>
        <w:rPr>
          <w:lang w:val="en-US" w:eastAsia="zh-CN"/>
        </w:rPr>
      </w:pPr>
      <w:r w:rsidRPr="00C96E46">
        <w:rPr>
          <w:lang w:eastAsia="zh-CN"/>
        </w:rPr>
        <w:t>Further resources</w:t>
      </w:r>
    </w:p>
    <w:p w14:paraId="7CB77E95" w14:textId="77777777" w:rsidR="00183DAF" w:rsidRDefault="00183DAF" w:rsidP="005E4E15">
      <w:pPr>
        <w:pStyle w:val="Heading4"/>
        <w:rPr>
          <w:lang w:eastAsia="zh-CN"/>
        </w:rPr>
      </w:pPr>
      <w:r>
        <w:rPr>
          <w:lang w:eastAsia="zh-CN"/>
        </w:rPr>
        <w:t>Reflection task</w:t>
      </w:r>
    </w:p>
    <w:p w14:paraId="6F02D9C8" w14:textId="7819D936" w:rsidR="007C0636" w:rsidRDefault="007C0636" w:rsidP="005E4E15">
      <w:pPr>
        <w:pStyle w:val="ListBullet"/>
        <w:rPr>
          <w:lang w:eastAsia="zh-CN"/>
        </w:rPr>
      </w:pPr>
      <w:r w:rsidRPr="007C0636">
        <w:rPr>
          <w:lang w:eastAsia="zh-CN"/>
        </w:rPr>
        <w:t xml:space="preserve">Choose </w:t>
      </w:r>
      <w:r w:rsidR="00086300">
        <w:rPr>
          <w:lang w:eastAsia="zh-CN"/>
        </w:rPr>
        <w:t>one</w:t>
      </w:r>
      <w:r w:rsidRPr="007C0636">
        <w:rPr>
          <w:lang w:eastAsia="zh-CN"/>
        </w:rPr>
        <w:t xml:space="preserve"> topic from </w:t>
      </w:r>
      <w:r w:rsidR="005A6B96">
        <w:rPr>
          <w:lang w:eastAsia="zh-CN"/>
        </w:rPr>
        <w:t>the boxes</w:t>
      </w:r>
      <w:r w:rsidR="00086300">
        <w:rPr>
          <w:lang w:eastAsia="zh-CN"/>
        </w:rPr>
        <w:t xml:space="preserve"> below</w:t>
      </w:r>
      <w:r w:rsidRPr="007C0636">
        <w:rPr>
          <w:lang w:eastAsia="zh-CN"/>
        </w:rPr>
        <w:t xml:space="preserve"> to discuss with the educators you are striving to partner with in schools or ECEC settings.</w:t>
      </w:r>
    </w:p>
    <w:p w14:paraId="7C72349E" w14:textId="77777777" w:rsidR="00D23B08" w:rsidRDefault="001F1408" w:rsidP="00D23B08">
      <w:pPr>
        <w:keepNext/>
        <w:ind w:left="426"/>
      </w:pPr>
      <w:r w:rsidRPr="001F1408">
        <w:rPr>
          <w:noProof/>
          <w:lang w:eastAsia="zh-CN"/>
        </w:rPr>
        <w:drawing>
          <wp:inline distT="0" distB="0" distL="0" distR="0" wp14:anchorId="6DB877FD" wp14:editId="402A1164">
            <wp:extent cx="3819525" cy="1872132"/>
            <wp:effectExtent l="0" t="0" r="0" b="0"/>
            <wp:docPr id="1554322000" name="Picture 1554322000" descr="3 topics. &#10;Children need continuity&#10;Children need to play and explore for themselves&#10;Children should be supported in their own le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322000" name="Picture 1" descr="3 topics. &#10;Children need continuity&#10;Children need to play and explore for themselves&#10;Children should be supported in their own leaning"/>
                    <pic:cNvPicPr/>
                  </pic:nvPicPr>
                  <pic:blipFill>
                    <a:blip r:embed="rId27"/>
                    <a:stretch>
                      <a:fillRect/>
                    </a:stretch>
                  </pic:blipFill>
                  <pic:spPr>
                    <a:xfrm>
                      <a:off x="0" y="0"/>
                      <a:ext cx="3826417" cy="1875510"/>
                    </a:xfrm>
                    <a:prstGeom prst="rect">
                      <a:avLst/>
                    </a:prstGeom>
                  </pic:spPr>
                </pic:pic>
              </a:graphicData>
            </a:graphic>
          </wp:inline>
        </w:drawing>
      </w:r>
    </w:p>
    <w:p w14:paraId="764BCB9F" w14:textId="6FC3448A" w:rsidR="005E4E15" w:rsidRDefault="00D23B08" w:rsidP="00D23B08">
      <w:pPr>
        <w:pStyle w:val="Caption"/>
        <w:rPr>
          <w:lang w:eastAsia="zh-CN"/>
        </w:rPr>
      </w:pPr>
      <w:r>
        <w:t xml:space="preserve">Figure </w:t>
      </w:r>
      <w:r>
        <w:fldChar w:fldCharType="begin"/>
      </w:r>
      <w:r>
        <w:instrText xml:space="preserve"> SEQ Figure \* ARABIC </w:instrText>
      </w:r>
      <w:r>
        <w:fldChar w:fldCharType="separate"/>
      </w:r>
      <w:r>
        <w:rPr>
          <w:noProof/>
        </w:rPr>
        <w:t>1</w:t>
      </w:r>
      <w:r>
        <w:fldChar w:fldCharType="end"/>
      </w:r>
      <w:r>
        <w:t xml:space="preserve"> – topic </w:t>
      </w:r>
      <w:proofErr w:type="gramStart"/>
      <w:r>
        <w:t>sentences</w:t>
      </w:r>
      <w:proofErr w:type="gramEnd"/>
    </w:p>
    <w:p w14:paraId="159DF0E0" w14:textId="48DDEF85" w:rsidR="007C0636" w:rsidRPr="007C0636" w:rsidRDefault="005B7B4C" w:rsidP="005E4E15">
      <w:pPr>
        <w:pStyle w:val="ListBullet"/>
        <w:rPr>
          <w:lang w:eastAsia="zh-CN"/>
        </w:rPr>
      </w:pPr>
      <w:r>
        <w:rPr>
          <w:lang w:eastAsia="zh-CN"/>
        </w:rPr>
        <w:t>Share with</w:t>
      </w:r>
      <w:r w:rsidR="007C0636" w:rsidRPr="007C0636">
        <w:rPr>
          <w:lang w:eastAsia="zh-CN"/>
        </w:rPr>
        <w:t xml:space="preserve"> your colleague or write down what you currently do and value in your own setting to provide for </w:t>
      </w:r>
      <w:r>
        <w:rPr>
          <w:lang w:eastAsia="zh-CN"/>
        </w:rPr>
        <w:t>your chosen topic</w:t>
      </w:r>
      <w:r w:rsidR="007C0636" w:rsidRPr="007C0636">
        <w:rPr>
          <w:lang w:eastAsia="zh-CN"/>
        </w:rPr>
        <w:t>.</w:t>
      </w:r>
    </w:p>
    <w:p w14:paraId="0AF5C004" w14:textId="64152F71" w:rsidR="00D61D78" w:rsidRDefault="007C0636" w:rsidP="005E4E15">
      <w:pPr>
        <w:pStyle w:val="ListBullet"/>
        <w:rPr>
          <w:lang w:eastAsia="zh-CN"/>
        </w:rPr>
      </w:pPr>
      <w:r w:rsidRPr="007C0636">
        <w:rPr>
          <w:lang w:eastAsia="zh-CN"/>
        </w:rPr>
        <w:t>Write down some ideas you would like to work towards with your partner/s, about this topic.</w:t>
      </w:r>
    </w:p>
    <w:p w14:paraId="685607F2" w14:textId="77777777" w:rsidR="00DA6D54" w:rsidRPr="00567E8D" w:rsidRDefault="00DA6D54" w:rsidP="006E21FF">
      <w:r w:rsidRPr="00567E8D">
        <w:br w:type="page"/>
      </w:r>
    </w:p>
    <w:p w14:paraId="167C8757" w14:textId="2285212A" w:rsidR="00CD63BE" w:rsidRPr="004F6F40" w:rsidRDefault="00CD63BE" w:rsidP="005E4E15">
      <w:pPr>
        <w:pStyle w:val="Heading4"/>
      </w:pPr>
      <w:r>
        <w:rPr>
          <w:lang w:eastAsia="zh-CN"/>
        </w:rPr>
        <w:lastRenderedPageBreak/>
        <w:t xml:space="preserve">Record your </w:t>
      </w:r>
      <w:proofErr w:type="gramStart"/>
      <w:r w:rsidRPr="005E4E15">
        <w:t>response</w:t>
      </w:r>
      <w:proofErr w:type="gramEnd"/>
    </w:p>
    <w:p w14:paraId="34594396" w14:textId="579CD499" w:rsidR="008E049F" w:rsidRPr="00567E8D" w:rsidRDefault="008E049F" w:rsidP="00567E8D">
      <w:r w:rsidRPr="00567E8D">
        <w:rPr>
          <w:noProof/>
        </w:rPr>
        <mc:AlternateContent>
          <mc:Choice Requires="wps">
            <w:drawing>
              <wp:inline distT="0" distB="0" distL="0" distR="0" wp14:anchorId="3694E8DF" wp14:editId="63C36D0B">
                <wp:extent cx="6540500" cy="2695575"/>
                <wp:effectExtent l="19050" t="19050" r="12700" b="28575"/>
                <wp:docPr id="16" name="Rectangle 16" descr="Space for recording response."/>
                <wp:cNvGraphicFramePr/>
                <a:graphic xmlns:a="http://schemas.openxmlformats.org/drawingml/2006/main">
                  <a:graphicData uri="http://schemas.microsoft.com/office/word/2010/wordprocessingShape">
                    <wps:wsp>
                      <wps:cNvSpPr/>
                      <wps:spPr>
                        <a:xfrm>
                          <a:off x="0" y="0"/>
                          <a:ext cx="6540500" cy="2695575"/>
                        </a:xfrm>
                        <a:prstGeom prst="rect">
                          <a:avLst/>
                        </a:prstGeom>
                        <a:ln w="3810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w:pict>
              <v:rect w14:anchorId="000C75BF" id="Rectangle 16" o:spid="_x0000_s1026" alt="Space for recording response." style="width:515pt;height:2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" fillcolor="white [3201]" strokecolor="#2f5496 [2404]" strokeweight="3pt">
                <w10:anchorlock/>
              </v:rect>
            </w:pict>
          </mc:Fallback>
        </mc:AlternateContent>
      </w:r>
      <w:r w:rsidRPr="00567E8D">
        <w:br w:type="page"/>
      </w:r>
    </w:p>
    <w:p w14:paraId="7C311488" w14:textId="125725FE" w:rsidR="00CD63BE" w:rsidRPr="004F6F40" w:rsidRDefault="00CD63BE" w:rsidP="005E4E15">
      <w:pPr>
        <w:pStyle w:val="Heading4"/>
      </w:pPr>
      <w:r>
        <w:rPr>
          <w:lang w:eastAsia="zh-CN"/>
        </w:rPr>
        <w:lastRenderedPageBreak/>
        <w:t>Notes</w:t>
      </w:r>
    </w:p>
    <w:p w14:paraId="200D4E16" w14:textId="611CB5A1" w:rsidR="33B6C923" w:rsidRDefault="00712736" w:rsidP="33B6C923">
      <w:r>
        <w:rPr>
          <w:noProof/>
        </w:rPr>
        <mc:AlternateContent>
          <mc:Choice Requires="wps">
            <w:drawing>
              <wp:inline distT="0" distB="0" distL="0" distR="0" wp14:anchorId="2570DACD" wp14:editId="2A5F83C8">
                <wp:extent cx="6140450" cy="7803144"/>
                <wp:effectExtent l="19050" t="19050" r="12700" b="26670"/>
                <wp:docPr id="984749457" name="Rectangle 984749457" descr="Space for recording response."/>
                <wp:cNvGraphicFramePr/>
                <a:graphic xmlns:a="http://schemas.openxmlformats.org/drawingml/2006/main">
                  <a:graphicData uri="http://schemas.microsoft.com/office/word/2010/wordprocessingShape">
                    <wps:wsp>
                      <wps:cNvSpPr/>
                      <wps:spPr>
                        <a:xfrm>
                          <a:off x="0" y="0"/>
                          <a:ext cx="6140450" cy="7803144"/>
                        </a:xfrm>
                        <a:prstGeom prst="rect">
                          <a:avLst/>
                        </a:prstGeom>
                        <a:ln w="3810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CD20065" id="Rectangle 984749457" o:spid="_x0000_s1026" alt="Space for recording response." style="width:483.5pt;height:614.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" fillcolor="white [3201]" strokecolor="#2f5496 [2404]" strokeweight="3pt">
                <w10:anchorlock/>
              </v:rect>
            </w:pict>
          </mc:Fallback>
        </mc:AlternateContent>
      </w:r>
    </w:p>
    <w:p w14:paraId="5237B821" w14:textId="77777777" w:rsidR="005E4E15" w:rsidRPr="00567E8D" w:rsidRDefault="005E4E15" w:rsidP="006E21FF">
      <w:r w:rsidRPr="00567E8D">
        <w:br w:type="page"/>
      </w:r>
    </w:p>
    <w:p w14:paraId="17E00605" w14:textId="1B6A25C5" w:rsidR="00DC3DAB" w:rsidRPr="0020756A" w:rsidRDefault="00DC3DAB" w:rsidP="005E4E15">
      <w:pPr>
        <w:pStyle w:val="Heading2"/>
      </w:pPr>
      <w:r>
        <w:rPr>
          <w:lang w:eastAsia="zh-CN"/>
        </w:rPr>
        <w:lastRenderedPageBreak/>
        <w:t xml:space="preserve">Video 3 – </w:t>
      </w:r>
      <w:r w:rsidR="00731E81">
        <w:rPr>
          <w:lang w:eastAsia="zh-CN"/>
        </w:rPr>
        <w:t>Deepening partnerships</w:t>
      </w:r>
    </w:p>
    <w:p w14:paraId="0FE317EF" w14:textId="6C256F11" w:rsidR="00DC3DAB" w:rsidRPr="004B0352" w:rsidRDefault="00DC3DAB" w:rsidP="005E4E15">
      <w:pPr>
        <w:pStyle w:val="Heading3"/>
        <w:rPr>
          <w:lang w:eastAsia="zh-CN"/>
        </w:rPr>
      </w:pPr>
      <w:r>
        <w:rPr>
          <w:lang w:eastAsia="zh-CN"/>
        </w:rPr>
        <w:t>Learning outcomes:</w:t>
      </w:r>
    </w:p>
    <w:p w14:paraId="1A2B64E5" w14:textId="3D1AE902" w:rsidR="00D65379" w:rsidRPr="00D65379" w:rsidRDefault="00D65379" w:rsidP="005E4E15">
      <w:pPr>
        <w:pStyle w:val="ListBullet"/>
        <w:rPr>
          <w:lang w:val="en-US"/>
        </w:rPr>
      </w:pPr>
      <w:r w:rsidRPr="00D65379">
        <w:t>Awareness of some successful transition partnerships between</w:t>
      </w:r>
      <w:r w:rsidR="006169B8">
        <w:t xml:space="preserve"> </w:t>
      </w:r>
      <w:r w:rsidRPr="00D65379">
        <w:t>schools and ECEC services</w:t>
      </w:r>
    </w:p>
    <w:p w14:paraId="0DCA621D" w14:textId="07727DF6" w:rsidR="00D65379" w:rsidRPr="00D65379" w:rsidRDefault="00D65379" w:rsidP="005E4E15">
      <w:pPr>
        <w:pStyle w:val="ListBullet"/>
        <w:rPr>
          <w:lang w:val="en-US"/>
        </w:rPr>
      </w:pPr>
      <w:r w:rsidRPr="00D65379">
        <w:t>Begin to identify a range of opportunities for partnerships in your</w:t>
      </w:r>
      <w:r w:rsidR="006169B8">
        <w:t xml:space="preserve"> </w:t>
      </w:r>
      <w:proofErr w:type="gramStart"/>
      <w:r w:rsidRPr="00D65379">
        <w:t>community</w:t>
      </w:r>
      <w:proofErr w:type="gramEnd"/>
    </w:p>
    <w:p w14:paraId="28229980" w14:textId="793D00A3" w:rsidR="00D65379" w:rsidRPr="00D65379" w:rsidRDefault="00D65379" w:rsidP="005E4E15">
      <w:pPr>
        <w:pStyle w:val="ListBullet"/>
        <w:rPr>
          <w:lang w:val="en-US"/>
        </w:rPr>
      </w:pPr>
      <w:r w:rsidRPr="00D65379">
        <w:t>Develop knowledge of practices which can support realisation of</w:t>
      </w:r>
      <w:r w:rsidR="006169B8">
        <w:t xml:space="preserve"> </w:t>
      </w:r>
      <w:r w:rsidRPr="00D65379">
        <w:t xml:space="preserve">common </w:t>
      </w:r>
      <w:proofErr w:type="gramStart"/>
      <w:r w:rsidRPr="00D65379">
        <w:t>goals</w:t>
      </w:r>
      <w:proofErr w:type="gramEnd"/>
    </w:p>
    <w:p w14:paraId="59CA6BE7" w14:textId="1FAF4471" w:rsidR="00DC3DAB" w:rsidRDefault="00DC3DAB" w:rsidP="005E4E15">
      <w:pPr>
        <w:pStyle w:val="Heading3"/>
        <w:rPr>
          <w:lang w:eastAsia="zh-CN"/>
        </w:rPr>
      </w:pPr>
      <w:r>
        <w:rPr>
          <w:lang w:eastAsia="zh-CN"/>
        </w:rPr>
        <w:t>O</w:t>
      </w:r>
      <w:r w:rsidR="004B4B7A">
        <w:rPr>
          <w:lang w:eastAsia="zh-CN"/>
        </w:rPr>
        <w:t>verview of content</w:t>
      </w:r>
    </w:p>
    <w:p w14:paraId="459A5688" w14:textId="4AF951DD" w:rsidR="00DC3DAB" w:rsidRDefault="00DC3DAB" w:rsidP="005E4E15">
      <w:pPr>
        <w:pStyle w:val="Heading4"/>
        <w:rPr>
          <w:lang w:eastAsia="zh-CN"/>
        </w:rPr>
      </w:pPr>
      <w:r w:rsidRPr="002D007C">
        <w:rPr>
          <w:lang w:eastAsia="zh-CN"/>
        </w:rPr>
        <w:t>Part 1</w:t>
      </w:r>
      <w:r w:rsidR="00E05994">
        <w:rPr>
          <w:lang w:eastAsia="zh-CN"/>
        </w:rPr>
        <w:t xml:space="preserve"> – pa</w:t>
      </w:r>
      <w:r w:rsidR="00E81451" w:rsidRPr="00E81451">
        <w:rPr>
          <w:lang w:eastAsia="zh-CN"/>
        </w:rPr>
        <w:t xml:space="preserve">rtnership </w:t>
      </w:r>
      <w:r w:rsidR="006169B8">
        <w:rPr>
          <w:lang w:eastAsia="zh-CN"/>
        </w:rPr>
        <w:t>o</w:t>
      </w:r>
      <w:r w:rsidR="006169B8" w:rsidRPr="00E81451">
        <w:rPr>
          <w:lang w:eastAsia="zh-CN"/>
        </w:rPr>
        <w:t>pportunities</w:t>
      </w:r>
    </w:p>
    <w:p w14:paraId="619AAAF9" w14:textId="551D7116" w:rsidR="00DC3DAB" w:rsidRPr="003A0635" w:rsidRDefault="003A0635" w:rsidP="005E4E15">
      <w:pPr>
        <w:pStyle w:val="ListBullet"/>
        <w:rPr>
          <w:lang w:val="en-US" w:eastAsia="zh-CN"/>
        </w:rPr>
      </w:pPr>
      <w:r w:rsidRPr="003A0635">
        <w:rPr>
          <w:lang w:eastAsia="zh-CN"/>
        </w:rPr>
        <w:t>What are some</w:t>
      </w:r>
      <w:r w:rsidR="00F56A9A">
        <w:rPr>
          <w:lang w:eastAsia="zh-CN"/>
        </w:rPr>
        <w:t xml:space="preserve"> </w:t>
      </w:r>
      <w:r w:rsidR="00E5641C">
        <w:rPr>
          <w:lang w:eastAsia="zh-CN"/>
        </w:rPr>
        <w:t>specific</w:t>
      </w:r>
      <w:r w:rsidRPr="003A0635">
        <w:rPr>
          <w:lang w:eastAsia="zh-CN"/>
        </w:rPr>
        <w:t xml:space="preserve"> opportunities</w:t>
      </w:r>
      <w:r w:rsidR="00F56A9A">
        <w:rPr>
          <w:lang w:eastAsia="zh-CN"/>
        </w:rPr>
        <w:t xml:space="preserve"> </w:t>
      </w:r>
      <w:r w:rsidRPr="003A0635">
        <w:rPr>
          <w:lang w:eastAsia="zh-CN"/>
        </w:rPr>
        <w:t>for</w:t>
      </w:r>
      <w:r w:rsidR="00F56A9A">
        <w:rPr>
          <w:lang w:eastAsia="zh-CN"/>
        </w:rPr>
        <w:t xml:space="preserve"> </w:t>
      </w:r>
      <w:r w:rsidRPr="003A0635">
        <w:rPr>
          <w:lang w:eastAsia="zh-CN"/>
        </w:rPr>
        <w:t>partnerships?</w:t>
      </w:r>
    </w:p>
    <w:p w14:paraId="059DF5E4" w14:textId="77777777" w:rsidR="00DC3DAB" w:rsidRDefault="00DC3DAB" w:rsidP="005E4E15">
      <w:pPr>
        <w:pStyle w:val="Heading4"/>
        <w:rPr>
          <w:lang w:eastAsia="zh-CN"/>
        </w:rPr>
      </w:pPr>
      <w:r>
        <w:rPr>
          <w:lang w:eastAsia="zh-CN"/>
        </w:rPr>
        <w:t>Reflection task</w:t>
      </w:r>
    </w:p>
    <w:p w14:paraId="76CD95DC" w14:textId="4333F35A" w:rsidR="0062058C" w:rsidRPr="00F4541B" w:rsidRDefault="0062058C" w:rsidP="005E4E15">
      <w:pPr>
        <w:pStyle w:val="ListBullet"/>
        <w:rPr>
          <w:lang w:val="en-US" w:eastAsia="zh-CN"/>
        </w:rPr>
      </w:pPr>
      <w:r w:rsidRPr="00F4541B">
        <w:rPr>
          <w:lang w:eastAsia="zh-CN"/>
        </w:rPr>
        <w:t>What are some of your current</w:t>
      </w:r>
      <w:r w:rsidR="00F56A9A">
        <w:rPr>
          <w:lang w:eastAsia="zh-CN"/>
        </w:rPr>
        <w:t xml:space="preserve"> </w:t>
      </w:r>
      <w:r w:rsidRPr="00F4541B">
        <w:rPr>
          <w:lang w:eastAsia="zh-CN"/>
        </w:rPr>
        <w:t xml:space="preserve">programs, activities, initiatives, </w:t>
      </w:r>
      <w:proofErr w:type="gramStart"/>
      <w:r w:rsidRPr="00F4541B">
        <w:rPr>
          <w:lang w:eastAsia="zh-CN"/>
        </w:rPr>
        <w:t>practices</w:t>
      </w:r>
      <w:proofErr w:type="gramEnd"/>
      <w:r w:rsidR="00F56A9A">
        <w:rPr>
          <w:lang w:eastAsia="zh-CN"/>
        </w:rPr>
        <w:t xml:space="preserve"> </w:t>
      </w:r>
      <w:r w:rsidRPr="00F4541B">
        <w:rPr>
          <w:lang w:eastAsia="zh-CN"/>
        </w:rPr>
        <w:t xml:space="preserve">or current priorities </w:t>
      </w:r>
      <w:r w:rsidR="00513AE5">
        <w:rPr>
          <w:lang w:eastAsia="zh-CN"/>
        </w:rPr>
        <w:t>that</w:t>
      </w:r>
      <w:r w:rsidRPr="00F4541B">
        <w:rPr>
          <w:lang w:eastAsia="zh-CN"/>
        </w:rPr>
        <w:t xml:space="preserve"> could</w:t>
      </w:r>
      <w:r w:rsidR="00F56A9A">
        <w:rPr>
          <w:lang w:eastAsia="zh-CN"/>
        </w:rPr>
        <w:t xml:space="preserve"> </w:t>
      </w:r>
      <w:r w:rsidRPr="00F4541B">
        <w:rPr>
          <w:lang w:eastAsia="zh-CN"/>
        </w:rPr>
        <w:t>become partnership opportunities?</w:t>
      </w:r>
    </w:p>
    <w:p w14:paraId="04A6ED7B" w14:textId="1AD4AEE9" w:rsidR="0062058C" w:rsidRPr="00F4541B" w:rsidRDefault="0062058C" w:rsidP="005E4E15">
      <w:pPr>
        <w:pStyle w:val="ListBullet"/>
        <w:rPr>
          <w:lang w:val="en-US" w:eastAsia="zh-CN"/>
        </w:rPr>
      </w:pPr>
      <w:r w:rsidRPr="00F4541B">
        <w:rPr>
          <w:lang w:eastAsia="zh-CN"/>
        </w:rPr>
        <w:t>Consider opportunities that you could</w:t>
      </w:r>
      <w:r w:rsidR="00F56A9A">
        <w:rPr>
          <w:lang w:eastAsia="zh-CN"/>
        </w:rPr>
        <w:t xml:space="preserve"> </w:t>
      </w:r>
      <w:r w:rsidRPr="00F4541B">
        <w:rPr>
          <w:lang w:eastAsia="zh-CN"/>
        </w:rPr>
        <w:t>action:</w:t>
      </w:r>
    </w:p>
    <w:p w14:paraId="4A5512A1" w14:textId="4481F69A" w:rsidR="0062058C" w:rsidRPr="0062058C" w:rsidRDefault="0062058C" w:rsidP="0064251D">
      <w:pPr>
        <w:pStyle w:val="ListBullet2"/>
        <w:rPr>
          <w:lang w:val="en-US" w:eastAsia="zh-CN"/>
        </w:rPr>
      </w:pPr>
      <w:r w:rsidRPr="0062058C">
        <w:rPr>
          <w:lang w:eastAsia="zh-CN"/>
        </w:rPr>
        <w:t>Now</w:t>
      </w:r>
      <w:r w:rsidR="00513AE5">
        <w:rPr>
          <w:lang w:eastAsia="zh-CN"/>
        </w:rPr>
        <w:t xml:space="preserve"> or </w:t>
      </w:r>
      <w:r w:rsidRPr="0062058C">
        <w:rPr>
          <w:lang w:eastAsia="zh-CN"/>
        </w:rPr>
        <w:t xml:space="preserve">this </w:t>
      </w:r>
      <w:r w:rsidR="006169B8">
        <w:rPr>
          <w:lang w:eastAsia="zh-CN"/>
        </w:rPr>
        <w:t>t</w:t>
      </w:r>
      <w:r w:rsidR="006169B8" w:rsidRPr="0062058C">
        <w:rPr>
          <w:lang w:eastAsia="zh-CN"/>
        </w:rPr>
        <w:t>erm</w:t>
      </w:r>
    </w:p>
    <w:p w14:paraId="3CB87E1C" w14:textId="56629845" w:rsidR="0062058C" w:rsidRPr="00F4541B" w:rsidRDefault="0062058C" w:rsidP="0064251D">
      <w:pPr>
        <w:pStyle w:val="ListBullet2"/>
        <w:rPr>
          <w:lang w:val="en-US" w:eastAsia="zh-CN"/>
        </w:rPr>
      </w:pPr>
      <w:r w:rsidRPr="0062058C">
        <w:rPr>
          <w:lang w:eastAsia="zh-CN"/>
        </w:rPr>
        <w:t>In the future</w:t>
      </w:r>
      <w:r w:rsidR="006169B8">
        <w:rPr>
          <w:lang w:eastAsia="zh-CN"/>
        </w:rPr>
        <w:t>.</w:t>
      </w:r>
    </w:p>
    <w:p w14:paraId="5F232646" w14:textId="5BB69165" w:rsidR="00392A15" w:rsidRPr="004F6F40" w:rsidRDefault="00392A15" w:rsidP="00F56A9A">
      <w:pPr>
        <w:pStyle w:val="Heading4"/>
      </w:pPr>
      <w:r>
        <w:rPr>
          <w:lang w:eastAsia="zh-CN"/>
        </w:rPr>
        <w:t xml:space="preserve">Record your </w:t>
      </w:r>
      <w:proofErr w:type="gramStart"/>
      <w:r>
        <w:rPr>
          <w:lang w:eastAsia="zh-CN"/>
        </w:rPr>
        <w:t>response</w:t>
      </w:r>
      <w:proofErr w:type="gramEnd"/>
    </w:p>
    <w:p w14:paraId="777B4708" w14:textId="05F4A543" w:rsidR="00F4541B" w:rsidRPr="0062058C" w:rsidRDefault="00F76FF6" w:rsidP="00F4541B">
      <w:pPr>
        <w:tabs>
          <w:tab w:val="left" w:pos="800"/>
        </w:tabs>
        <w:rPr>
          <w:lang w:val="en-US" w:eastAsia="zh-CN"/>
        </w:rPr>
      </w:pPr>
      <w:r>
        <w:rPr>
          <w:noProof/>
        </w:rPr>
        <mc:AlternateContent>
          <mc:Choice Requires="wps">
            <w:drawing>
              <wp:inline distT="0" distB="0" distL="0" distR="0" wp14:anchorId="6F7B0589" wp14:editId="13BCEF3E">
                <wp:extent cx="6407150" cy="1990725"/>
                <wp:effectExtent l="19050" t="19050" r="12700" b="28575"/>
                <wp:docPr id="17" name="Rectangle 17" descr="Space for recording response."/>
                <wp:cNvGraphicFramePr/>
                <a:graphic xmlns:a="http://schemas.openxmlformats.org/drawingml/2006/main">
                  <a:graphicData uri="http://schemas.microsoft.com/office/word/2010/wordprocessingShape">
                    <wps:wsp>
                      <wps:cNvSpPr/>
                      <wps:spPr>
                        <a:xfrm>
                          <a:off x="0" y="0"/>
                          <a:ext cx="6407150" cy="1990725"/>
                        </a:xfrm>
                        <a:prstGeom prst="rect">
                          <a:avLst/>
                        </a:prstGeom>
                        <a:ln w="3810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w:pict>
              <v:rect w14:anchorId="7B6B9C28" id="Rectangle 17" o:spid="_x0000_s1026" alt="Space for recording response." style="width:504.5pt;height:156.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" fillcolor="white [3201]" strokecolor="#2f5496 [2404]" strokeweight="3pt">
                <w10:anchorlock/>
              </v:rect>
            </w:pict>
          </mc:Fallback>
        </mc:AlternateContent>
      </w:r>
    </w:p>
    <w:p w14:paraId="39184E7B" w14:textId="33B4A2D3" w:rsidR="00C108F7" w:rsidRDefault="00C108F7" w:rsidP="0064251D">
      <w:pPr>
        <w:pStyle w:val="Heading3"/>
        <w:rPr>
          <w:lang w:eastAsia="zh-CN"/>
        </w:rPr>
      </w:pPr>
      <w:r>
        <w:rPr>
          <w:lang w:eastAsia="zh-CN"/>
        </w:rPr>
        <w:lastRenderedPageBreak/>
        <w:t>Overview of content</w:t>
      </w:r>
    </w:p>
    <w:p w14:paraId="74879A19" w14:textId="25C98776" w:rsidR="00C108F7" w:rsidRDefault="00C108F7" w:rsidP="0064251D">
      <w:pPr>
        <w:pStyle w:val="Heading4"/>
        <w:rPr>
          <w:lang w:eastAsia="zh-CN"/>
        </w:rPr>
      </w:pPr>
      <w:r w:rsidRPr="002D007C">
        <w:rPr>
          <w:lang w:eastAsia="zh-CN"/>
        </w:rPr>
        <w:t xml:space="preserve">Part </w:t>
      </w:r>
      <w:r w:rsidR="00201F07">
        <w:rPr>
          <w:lang w:eastAsia="zh-CN"/>
        </w:rPr>
        <w:t>2</w:t>
      </w:r>
      <w:r w:rsidR="00E05994">
        <w:rPr>
          <w:lang w:eastAsia="zh-CN"/>
        </w:rPr>
        <w:t xml:space="preserve"> –</w:t>
      </w:r>
      <w:r w:rsidRPr="002D007C">
        <w:rPr>
          <w:lang w:eastAsia="zh-CN"/>
        </w:rPr>
        <w:t xml:space="preserve"> </w:t>
      </w:r>
      <w:r w:rsidR="00E05994">
        <w:t>p</w:t>
      </w:r>
      <w:r w:rsidRPr="0064251D">
        <w:t>artnership</w:t>
      </w:r>
      <w:r w:rsidRPr="00E81451">
        <w:rPr>
          <w:lang w:eastAsia="zh-CN"/>
        </w:rPr>
        <w:t xml:space="preserve"> </w:t>
      </w:r>
      <w:r w:rsidR="006169B8">
        <w:rPr>
          <w:lang w:eastAsia="zh-CN"/>
        </w:rPr>
        <w:t>o</w:t>
      </w:r>
      <w:r w:rsidR="006169B8" w:rsidRPr="00E81451">
        <w:rPr>
          <w:lang w:eastAsia="zh-CN"/>
        </w:rPr>
        <w:t>pportunities</w:t>
      </w:r>
    </w:p>
    <w:p w14:paraId="5605A75D" w14:textId="5B4F2896" w:rsidR="00201F07" w:rsidRDefault="00201F07" w:rsidP="0064251D">
      <w:pPr>
        <w:rPr>
          <w:rFonts w:eastAsia="SimSun"/>
          <w:szCs w:val="22"/>
          <w:lang w:eastAsia="zh-CN"/>
        </w:rPr>
      </w:pPr>
      <w:r w:rsidRPr="00201F07">
        <w:rPr>
          <w:rFonts w:eastAsia="SimSun"/>
          <w:szCs w:val="22"/>
          <w:lang w:eastAsia="zh-CN"/>
        </w:rPr>
        <w:t>Examples of some successful transition partnerships</w:t>
      </w:r>
      <w:r w:rsidR="006169B8">
        <w:rPr>
          <w:rFonts w:eastAsia="SimSun"/>
          <w:szCs w:val="22"/>
          <w:lang w:eastAsia="zh-CN"/>
        </w:rPr>
        <w:t xml:space="preserve"> </w:t>
      </w:r>
      <w:r w:rsidRPr="00201F07">
        <w:rPr>
          <w:rFonts w:eastAsia="SimSun"/>
          <w:szCs w:val="22"/>
          <w:lang w:eastAsia="zh-CN"/>
        </w:rPr>
        <w:t xml:space="preserve">between </w:t>
      </w:r>
      <w:r w:rsidRPr="0064251D">
        <w:t>schools</w:t>
      </w:r>
      <w:r w:rsidRPr="00201F07">
        <w:rPr>
          <w:rFonts w:eastAsia="SimSun"/>
          <w:szCs w:val="22"/>
          <w:lang w:eastAsia="zh-CN"/>
        </w:rPr>
        <w:t xml:space="preserve"> and ECEC services</w:t>
      </w:r>
    </w:p>
    <w:p w14:paraId="32FD43A1" w14:textId="2840B8FE" w:rsidR="00C108F7" w:rsidRDefault="00C108F7" w:rsidP="0064251D">
      <w:pPr>
        <w:pStyle w:val="Heading4"/>
        <w:rPr>
          <w:lang w:eastAsia="zh-CN"/>
        </w:rPr>
      </w:pPr>
      <w:r>
        <w:rPr>
          <w:lang w:eastAsia="zh-CN"/>
        </w:rPr>
        <w:t>Reflection task</w:t>
      </w:r>
    </w:p>
    <w:p w14:paraId="02D9AC85" w14:textId="53EAC6BE" w:rsidR="0039478C" w:rsidRPr="0039478C" w:rsidRDefault="0039478C" w:rsidP="0064251D">
      <w:pPr>
        <w:pStyle w:val="ListBullet"/>
        <w:rPr>
          <w:lang w:eastAsia="zh-CN"/>
        </w:rPr>
      </w:pPr>
      <w:r w:rsidRPr="0039478C">
        <w:rPr>
          <w:lang w:eastAsia="zh-CN"/>
        </w:rPr>
        <w:t>What is one idea presented today which you would like to try in partnering with ECEC services or schools?</w:t>
      </w:r>
    </w:p>
    <w:p w14:paraId="75E2AF89" w14:textId="73BC2402" w:rsidR="007346A5" w:rsidRDefault="0039478C" w:rsidP="0064251D">
      <w:pPr>
        <w:pStyle w:val="ListBullet"/>
        <w:rPr>
          <w:lang w:eastAsia="zh-CN"/>
        </w:rPr>
      </w:pPr>
      <w:r w:rsidRPr="0039478C">
        <w:rPr>
          <w:lang w:eastAsia="zh-CN"/>
        </w:rPr>
        <w:t>Consider how this idea might address any common goals you have.</w:t>
      </w:r>
    </w:p>
    <w:p w14:paraId="65CFB15E" w14:textId="77777777" w:rsidR="00AE7A43" w:rsidRPr="004F6F40" w:rsidRDefault="00AE7A43" w:rsidP="0064251D">
      <w:pPr>
        <w:pStyle w:val="Heading4"/>
      </w:pPr>
      <w:r>
        <w:rPr>
          <w:lang w:eastAsia="zh-CN"/>
        </w:rPr>
        <w:t xml:space="preserve">Record your </w:t>
      </w:r>
      <w:proofErr w:type="gramStart"/>
      <w:r>
        <w:rPr>
          <w:lang w:eastAsia="zh-CN"/>
        </w:rPr>
        <w:t>response</w:t>
      </w:r>
      <w:proofErr w:type="gramEnd"/>
    </w:p>
    <w:p w14:paraId="0D978D3E" w14:textId="5A29F2C6" w:rsidR="00AE7A43" w:rsidRDefault="00AE7A43" w:rsidP="00AE7A43">
      <w:pPr>
        <w:rPr>
          <w:lang w:eastAsia="zh-CN"/>
        </w:rPr>
      </w:pPr>
      <w:r>
        <w:rPr>
          <w:noProof/>
        </w:rPr>
        <mc:AlternateContent>
          <mc:Choice Requires="wps">
            <w:drawing>
              <wp:inline distT="0" distB="0" distL="0" distR="0" wp14:anchorId="16537B16" wp14:editId="1FB4087A">
                <wp:extent cx="6140450" cy="4686300"/>
                <wp:effectExtent l="19050" t="19050" r="12700" b="19050"/>
                <wp:docPr id="18" name="Rectangle 18" descr="Space for recording response."/>
                <wp:cNvGraphicFramePr/>
                <a:graphic xmlns:a="http://schemas.openxmlformats.org/drawingml/2006/main">
                  <a:graphicData uri="http://schemas.microsoft.com/office/word/2010/wordprocessingShape">
                    <wps:wsp>
                      <wps:cNvSpPr/>
                      <wps:spPr>
                        <a:xfrm>
                          <a:off x="0" y="0"/>
                          <a:ext cx="6140450" cy="4686300"/>
                        </a:xfrm>
                        <a:prstGeom prst="rect">
                          <a:avLst/>
                        </a:prstGeom>
                        <a:ln w="3810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w:pict>
              <v:rect w14:anchorId="31E93B22" id="Rectangle 18" o:spid="_x0000_s1026" alt="Space for recording response." style="width:483.5pt;height:36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" fillcolor="white [3201]" strokecolor="#2f5496 [2404]" strokeweight="3pt">
                <w10:anchorlock/>
              </v:rect>
            </w:pict>
          </mc:Fallback>
        </mc:AlternateContent>
      </w:r>
    </w:p>
    <w:p w14:paraId="6B4432DD" w14:textId="77777777" w:rsidR="00624921" w:rsidRDefault="00624921" w:rsidP="00CD63BE">
      <w:pPr>
        <w:pStyle w:val="Heading4"/>
        <w:rPr>
          <w:lang w:eastAsia="zh-CN"/>
        </w:rPr>
      </w:pPr>
      <w:r>
        <w:rPr>
          <w:lang w:eastAsia="zh-CN"/>
        </w:rPr>
        <w:lastRenderedPageBreak/>
        <w:t>Notes</w:t>
      </w:r>
    </w:p>
    <w:p w14:paraId="62627F7D" w14:textId="062C4BF5" w:rsidR="00026266" w:rsidRPr="007E27CF" w:rsidRDefault="00712736" w:rsidP="006E21FF">
      <w:pPr>
        <w:rPr>
          <w:lang w:eastAsia="zh-CN"/>
        </w:rPr>
      </w:pPr>
      <w:r>
        <w:rPr>
          <w:noProof/>
        </w:rPr>
        <mc:AlternateContent>
          <mc:Choice Requires="wps">
            <w:drawing>
              <wp:inline distT="0" distB="0" distL="0" distR="0" wp14:anchorId="6FB53014" wp14:editId="30AECB69">
                <wp:extent cx="6140450" cy="7929892"/>
                <wp:effectExtent l="19050" t="19050" r="12700" b="13970"/>
                <wp:docPr id="273621967" name="Rectangle 273621967" descr="Space for recording response."/>
                <wp:cNvGraphicFramePr/>
                <a:graphic xmlns:a="http://schemas.openxmlformats.org/drawingml/2006/main">
                  <a:graphicData uri="http://schemas.microsoft.com/office/word/2010/wordprocessingShape">
                    <wps:wsp>
                      <wps:cNvSpPr/>
                      <wps:spPr>
                        <a:xfrm>
                          <a:off x="0" y="0"/>
                          <a:ext cx="6140450" cy="7929892"/>
                        </a:xfrm>
                        <a:prstGeom prst="rect">
                          <a:avLst/>
                        </a:prstGeom>
                        <a:ln w="3810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45FBCE6" id="Rectangle 273621967" o:spid="_x0000_s1026" alt="Space for recording response." style="width:483.5pt;height:624.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" fillcolor="white [3201]" strokecolor="#2f5496 [2404]" strokeweight="3pt">
                <w10:anchorlock/>
              </v:rect>
            </w:pict>
          </mc:Fallback>
        </mc:AlternateContent>
      </w:r>
    </w:p>
    <w:p w14:paraId="74809CC0" w14:textId="4751A28F" w:rsidR="009338EC" w:rsidRDefault="009338EC" w:rsidP="0064251D">
      <w:pPr>
        <w:pStyle w:val="Heading2"/>
        <w:rPr>
          <w:lang w:eastAsia="zh-CN"/>
        </w:rPr>
      </w:pPr>
      <w:r>
        <w:rPr>
          <w:lang w:eastAsia="zh-CN"/>
        </w:rPr>
        <w:lastRenderedPageBreak/>
        <w:t xml:space="preserve">Video 4 – </w:t>
      </w:r>
      <w:r w:rsidR="00641F55" w:rsidRPr="00641F55">
        <w:rPr>
          <w:lang w:eastAsia="zh-CN"/>
        </w:rPr>
        <w:t xml:space="preserve">Embedding, </w:t>
      </w:r>
      <w:r w:rsidR="00026266">
        <w:rPr>
          <w:lang w:eastAsia="zh-CN"/>
        </w:rPr>
        <w:t>s</w:t>
      </w:r>
      <w:r w:rsidR="00026266" w:rsidRPr="00641F55">
        <w:rPr>
          <w:lang w:eastAsia="zh-CN"/>
        </w:rPr>
        <w:t xml:space="preserve">ustaining </w:t>
      </w:r>
      <w:r w:rsidR="00641F55" w:rsidRPr="00641F55">
        <w:rPr>
          <w:lang w:eastAsia="zh-CN"/>
        </w:rPr>
        <w:t xml:space="preserve">and </w:t>
      </w:r>
      <w:r w:rsidR="00026266">
        <w:rPr>
          <w:lang w:eastAsia="zh-CN"/>
        </w:rPr>
        <w:t>e</w:t>
      </w:r>
      <w:r w:rsidR="00026266" w:rsidRPr="00641F55">
        <w:rPr>
          <w:lang w:eastAsia="zh-CN"/>
        </w:rPr>
        <w:t xml:space="preserve">valuating </w:t>
      </w:r>
      <w:proofErr w:type="gramStart"/>
      <w:r w:rsidR="00026266">
        <w:rPr>
          <w:lang w:eastAsia="zh-CN"/>
        </w:rPr>
        <w:t>p</w:t>
      </w:r>
      <w:r w:rsidR="00026266" w:rsidRPr="00641F55">
        <w:rPr>
          <w:lang w:eastAsia="zh-CN"/>
        </w:rPr>
        <w:t>artnerships</w:t>
      </w:r>
      <w:proofErr w:type="gramEnd"/>
    </w:p>
    <w:p w14:paraId="781F4ADB" w14:textId="4588C2BD" w:rsidR="007D25E6" w:rsidRPr="004B0352" w:rsidRDefault="007D25E6" w:rsidP="0064251D">
      <w:pPr>
        <w:pStyle w:val="Heading3"/>
        <w:rPr>
          <w:lang w:eastAsia="zh-CN"/>
        </w:rPr>
      </w:pPr>
      <w:r>
        <w:rPr>
          <w:lang w:eastAsia="zh-CN"/>
        </w:rPr>
        <w:t>Learning outcomes:</w:t>
      </w:r>
    </w:p>
    <w:p w14:paraId="3228508F" w14:textId="5DB8A437" w:rsidR="008D3F59" w:rsidRPr="008D3F59" w:rsidRDefault="008D3F59" w:rsidP="0064251D">
      <w:pPr>
        <w:pStyle w:val="ListBullet"/>
        <w:rPr>
          <w:lang w:val="en-US"/>
        </w:rPr>
      </w:pPr>
      <w:r w:rsidRPr="008D3F59">
        <w:t>Understand some of the ways that partnerships can be embedded in</w:t>
      </w:r>
      <w:r w:rsidR="00026266">
        <w:t xml:space="preserve"> </w:t>
      </w:r>
      <w:r w:rsidRPr="008D3F59">
        <w:t xml:space="preserve">practice and sustained over </w:t>
      </w:r>
      <w:proofErr w:type="gramStart"/>
      <w:r w:rsidRPr="008D3F59">
        <w:t>time</w:t>
      </w:r>
      <w:proofErr w:type="gramEnd"/>
    </w:p>
    <w:p w14:paraId="4FA75311" w14:textId="06E83191" w:rsidR="008D3F59" w:rsidRPr="008D3F59" w:rsidRDefault="008D3F59" w:rsidP="0064251D">
      <w:pPr>
        <w:pStyle w:val="ListBullet"/>
        <w:rPr>
          <w:lang w:val="en-US"/>
        </w:rPr>
      </w:pPr>
      <w:r w:rsidRPr="008D3F59">
        <w:t>Begin to plan for how partnerships for transitions can be evaluated or</w:t>
      </w:r>
      <w:r w:rsidR="00026266">
        <w:t xml:space="preserve"> </w:t>
      </w:r>
      <w:r w:rsidRPr="008D3F59">
        <w:t xml:space="preserve">reviewed to inform future </w:t>
      </w:r>
      <w:proofErr w:type="gramStart"/>
      <w:r w:rsidRPr="008D3F59">
        <w:t>directions</w:t>
      </w:r>
      <w:proofErr w:type="gramEnd"/>
    </w:p>
    <w:p w14:paraId="612A9A33" w14:textId="726E0F44" w:rsidR="008D3F59" w:rsidRPr="008D3F59" w:rsidRDefault="008D3F59" w:rsidP="0064251D">
      <w:pPr>
        <w:pStyle w:val="ListBullet"/>
        <w:rPr>
          <w:lang w:val="en-US"/>
        </w:rPr>
      </w:pPr>
      <w:r w:rsidRPr="008D3F59">
        <w:t xml:space="preserve">Build some </w:t>
      </w:r>
      <w:proofErr w:type="spellStart"/>
      <w:r w:rsidRPr="008D3F59">
        <w:t>intersetting</w:t>
      </w:r>
      <w:proofErr w:type="spellEnd"/>
      <w:r w:rsidRPr="008D3F59">
        <w:t xml:space="preserve"> knowledge about key documents in primary</w:t>
      </w:r>
      <w:r w:rsidR="00026266">
        <w:t xml:space="preserve"> </w:t>
      </w:r>
      <w:r w:rsidRPr="008D3F59">
        <w:t xml:space="preserve">schools </w:t>
      </w:r>
      <w:r w:rsidR="00B2329C">
        <w:t>ECEC</w:t>
      </w:r>
      <w:r w:rsidRPr="008D3F59">
        <w:t xml:space="preserve"> </w:t>
      </w:r>
      <w:proofErr w:type="gramStart"/>
      <w:r w:rsidRPr="008D3F59">
        <w:t>settings</w:t>
      </w:r>
      <w:proofErr w:type="gramEnd"/>
    </w:p>
    <w:p w14:paraId="380B2F00" w14:textId="77777777" w:rsidR="007D25E6" w:rsidRDefault="007D25E6" w:rsidP="0064251D">
      <w:pPr>
        <w:pStyle w:val="Heading3"/>
        <w:rPr>
          <w:lang w:eastAsia="zh-CN"/>
        </w:rPr>
      </w:pPr>
      <w:r>
        <w:rPr>
          <w:lang w:eastAsia="zh-CN"/>
        </w:rPr>
        <w:t>Overview of content</w:t>
      </w:r>
    </w:p>
    <w:p w14:paraId="2016F4B5" w14:textId="0525DEEB" w:rsidR="007D25E6" w:rsidRDefault="007D25E6" w:rsidP="0064251D">
      <w:pPr>
        <w:pStyle w:val="Heading4"/>
        <w:rPr>
          <w:lang w:eastAsia="zh-CN"/>
        </w:rPr>
      </w:pPr>
      <w:r w:rsidRPr="002D007C">
        <w:rPr>
          <w:lang w:eastAsia="zh-CN"/>
        </w:rPr>
        <w:t xml:space="preserve">Part 1: </w:t>
      </w:r>
      <w:r w:rsidR="00873A14" w:rsidRPr="00873A14">
        <w:rPr>
          <w:lang w:eastAsia="zh-CN"/>
        </w:rPr>
        <w:t xml:space="preserve">Embedding and sustaining </w:t>
      </w:r>
      <w:proofErr w:type="gramStart"/>
      <w:r w:rsidR="00873A14" w:rsidRPr="00873A14">
        <w:rPr>
          <w:lang w:eastAsia="zh-CN"/>
        </w:rPr>
        <w:t>partnerships</w:t>
      </w:r>
      <w:proofErr w:type="gramEnd"/>
    </w:p>
    <w:p w14:paraId="56A65663" w14:textId="66E3BB7F" w:rsidR="00873A14" w:rsidRPr="00873A14" w:rsidRDefault="00873A14" w:rsidP="0064251D">
      <w:pPr>
        <w:rPr>
          <w:lang w:eastAsia="zh-CN"/>
        </w:rPr>
      </w:pPr>
      <w:r w:rsidRPr="00873A14">
        <w:rPr>
          <w:lang w:eastAsia="zh-CN"/>
        </w:rPr>
        <w:t>What are some opportunities for partnerships that can</w:t>
      </w:r>
      <w:r w:rsidR="00026266">
        <w:rPr>
          <w:lang w:eastAsia="zh-CN"/>
        </w:rPr>
        <w:t xml:space="preserve"> </w:t>
      </w:r>
      <w:r w:rsidRPr="00873A14">
        <w:rPr>
          <w:lang w:eastAsia="zh-CN"/>
        </w:rPr>
        <w:t>help embed and sustain them?</w:t>
      </w:r>
    </w:p>
    <w:p w14:paraId="0A8DB874" w14:textId="77777777" w:rsidR="007E4556" w:rsidRDefault="007E4556" w:rsidP="0064251D">
      <w:pPr>
        <w:pStyle w:val="Heading4"/>
        <w:rPr>
          <w:lang w:eastAsia="zh-CN"/>
        </w:rPr>
      </w:pPr>
      <w:r>
        <w:rPr>
          <w:lang w:eastAsia="zh-CN"/>
        </w:rPr>
        <w:t>Reflection task</w:t>
      </w:r>
    </w:p>
    <w:p w14:paraId="444511C4" w14:textId="58DC131B" w:rsidR="008E678D" w:rsidRPr="008E678D" w:rsidRDefault="008E678D" w:rsidP="006E21FF">
      <w:pPr>
        <w:pStyle w:val="ListBullet"/>
        <w:rPr>
          <w:lang w:eastAsia="zh-CN"/>
        </w:rPr>
      </w:pPr>
      <w:r w:rsidRPr="008E678D">
        <w:rPr>
          <w:lang w:eastAsia="zh-CN"/>
        </w:rPr>
        <w:t>Reflecting on your Q</w:t>
      </w:r>
      <w:r w:rsidR="00712736">
        <w:rPr>
          <w:lang w:eastAsia="zh-CN"/>
        </w:rPr>
        <w:t xml:space="preserve">uality </w:t>
      </w:r>
      <w:r w:rsidRPr="008E678D">
        <w:rPr>
          <w:lang w:eastAsia="zh-CN"/>
        </w:rPr>
        <w:t>I</w:t>
      </w:r>
      <w:r w:rsidR="00712736">
        <w:rPr>
          <w:lang w:eastAsia="zh-CN"/>
        </w:rPr>
        <w:t xml:space="preserve">mprovement </w:t>
      </w:r>
      <w:r w:rsidRPr="008E678D">
        <w:rPr>
          <w:lang w:eastAsia="zh-CN"/>
        </w:rPr>
        <w:t>P</w:t>
      </w:r>
      <w:r w:rsidR="00712736">
        <w:rPr>
          <w:lang w:eastAsia="zh-CN"/>
        </w:rPr>
        <w:t>lan (QIP)</w:t>
      </w:r>
      <w:r w:rsidRPr="008E678D">
        <w:rPr>
          <w:lang w:eastAsia="zh-CN"/>
        </w:rPr>
        <w:t>, S</w:t>
      </w:r>
      <w:r w:rsidR="00712736">
        <w:rPr>
          <w:lang w:eastAsia="zh-CN"/>
        </w:rPr>
        <w:t xml:space="preserve">trategic </w:t>
      </w:r>
      <w:r w:rsidRPr="008E678D">
        <w:rPr>
          <w:lang w:eastAsia="zh-CN"/>
        </w:rPr>
        <w:t>I</w:t>
      </w:r>
      <w:r w:rsidR="00712736">
        <w:rPr>
          <w:lang w:eastAsia="zh-CN"/>
        </w:rPr>
        <w:t xml:space="preserve">mprovement </w:t>
      </w:r>
      <w:r w:rsidRPr="008E678D">
        <w:rPr>
          <w:lang w:eastAsia="zh-CN"/>
        </w:rPr>
        <w:t>P</w:t>
      </w:r>
      <w:r w:rsidR="00712736">
        <w:rPr>
          <w:lang w:eastAsia="zh-CN"/>
        </w:rPr>
        <w:t>lan (SIP)</w:t>
      </w:r>
      <w:r w:rsidRPr="008E678D">
        <w:rPr>
          <w:lang w:eastAsia="zh-CN"/>
        </w:rPr>
        <w:t xml:space="preserve"> or other plans – is there something in the plan currently that transition partnerships could support?</w:t>
      </w:r>
    </w:p>
    <w:p w14:paraId="6C89BAFD" w14:textId="186522F3" w:rsidR="00F07C23" w:rsidRDefault="008E678D" w:rsidP="006E21FF">
      <w:pPr>
        <w:pStyle w:val="ListBullet"/>
        <w:rPr>
          <w:lang w:eastAsia="zh-CN"/>
        </w:rPr>
      </w:pPr>
      <w:r w:rsidRPr="008E678D">
        <w:rPr>
          <w:lang w:eastAsia="zh-CN"/>
        </w:rPr>
        <w:t>Is there an opportunity in the future to include transitions and transition partnerships in these plans?</w:t>
      </w:r>
    </w:p>
    <w:p w14:paraId="7AC8605D" w14:textId="1849A934" w:rsidR="00966EF9" w:rsidRPr="004F6F40" w:rsidRDefault="00966EF9" w:rsidP="0064251D">
      <w:pPr>
        <w:pStyle w:val="Heading4"/>
      </w:pPr>
      <w:r>
        <w:rPr>
          <w:lang w:eastAsia="zh-CN"/>
        </w:rPr>
        <w:t xml:space="preserve">Record your </w:t>
      </w:r>
      <w:proofErr w:type="gramStart"/>
      <w:r>
        <w:rPr>
          <w:lang w:eastAsia="zh-CN"/>
        </w:rPr>
        <w:t>response</w:t>
      </w:r>
      <w:proofErr w:type="gramEnd"/>
    </w:p>
    <w:p w14:paraId="0312941A" w14:textId="6750DA24" w:rsidR="00966EF9" w:rsidRPr="007E27CF" w:rsidRDefault="00966EF9" w:rsidP="007E27CF">
      <w:r w:rsidRPr="007E27CF">
        <w:rPr>
          <w:noProof/>
        </w:rPr>
        <mc:AlternateContent>
          <mc:Choice Requires="wps">
            <w:drawing>
              <wp:inline distT="0" distB="0" distL="0" distR="0" wp14:anchorId="23CD884C" wp14:editId="1DE706E9">
                <wp:extent cx="6140450" cy="2292350"/>
                <wp:effectExtent l="19050" t="19050" r="12700" b="12700"/>
                <wp:docPr id="19" name="Rectangle 19" descr="Space for recording response."/>
                <wp:cNvGraphicFramePr/>
                <a:graphic xmlns:a="http://schemas.openxmlformats.org/drawingml/2006/main">
                  <a:graphicData uri="http://schemas.microsoft.com/office/word/2010/wordprocessingShape">
                    <wps:wsp>
                      <wps:cNvSpPr/>
                      <wps:spPr>
                        <a:xfrm>
                          <a:off x="0" y="0"/>
                          <a:ext cx="6140450" cy="2292350"/>
                        </a:xfrm>
                        <a:prstGeom prst="rect">
                          <a:avLst/>
                        </a:prstGeom>
                        <a:ln w="3810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w:pict>
              <v:rect w14:anchorId="0DB84145" id="Rectangle 19" o:spid="_x0000_s1026" alt="Space for recording response." style="width:483.5pt;height:18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" fillcolor="white [3201]" strokecolor="#2f5496 [2404]" strokeweight="3pt">
                <w10:anchorlock/>
              </v:rect>
            </w:pict>
          </mc:Fallback>
        </mc:AlternateContent>
      </w:r>
    </w:p>
    <w:p w14:paraId="2DE64CDF" w14:textId="77777777" w:rsidR="00B92164" w:rsidRDefault="00B92164" w:rsidP="0064251D">
      <w:pPr>
        <w:pStyle w:val="Heading3"/>
        <w:rPr>
          <w:lang w:eastAsia="zh-CN"/>
        </w:rPr>
      </w:pPr>
      <w:r>
        <w:rPr>
          <w:lang w:eastAsia="zh-CN"/>
        </w:rPr>
        <w:lastRenderedPageBreak/>
        <w:t>Overview of content</w:t>
      </w:r>
    </w:p>
    <w:p w14:paraId="771FDC0D" w14:textId="3EEA3671" w:rsidR="00B92164" w:rsidRDefault="00B92164" w:rsidP="0064251D">
      <w:pPr>
        <w:pStyle w:val="Heading4"/>
        <w:rPr>
          <w:lang w:eastAsia="zh-CN"/>
        </w:rPr>
      </w:pPr>
      <w:r w:rsidRPr="002D007C">
        <w:rPr>
          <w:lang w:eastAsia="zh-CN"/>
        </w:rPr>
        <w:t xml:space="preserve">Part </w:t>
      </w:r>
      <w:r>
        <w:rPr>
          <w:lang w:eastAsia="zh-CN"/>
        </w:rPr>
        <w:t>2</w:t>
      </w:r>
      <w:r w:rsidRPr="002D007C">
        <w:rPr>
          <w:lang w:eastAsia="zh-CN"/>
        </w:rPr>
        <w:t xml:space="preserve">: </w:t>
      </w:r>
      <w:r w:rsidR="002E2617" w:rsidRPr="002E2617">
        <w:rPr>
          <w:lang w:eastAsia="zh-CN"/>
        </w:rPr>
        <w:t xml:space="preserve">Evaluating for, and about, </w:t>
      </w:r>
      <w:proofErr w:type="gramStart"/>
      <w:r w:rsidR="002E2617" w:rsidRPr="002E2617">
        <w:rPr>
          <w:lang w:eastAsia="zh-CN"/>
        </w:rPr>
        <w:t>partnerships</w:t>
      </w:r>
      <w:proofErr w:type="gramEnd"/>
    </w:p>
    <w:p w14:paraId="57AA0D46" w14:textId="07782AC9" w:rsidR="001D6B5F" w:rsidRPr="001D6B5F" w:rsidRDefault="001D6B5F" w:rsidP="0064251D">
      <w:pPr>
        <w:pStyle w:val="ListBullet"/>
        <w:rPr>
          <w:lang w:val="en-US" w:eastAsia="zh-CN"/>
        </w:rPr>
      </w:pPr>
      <w:r w:rsidRPr="001D6B5F">
        <w:rPr>
          <w:lang w:val="en-US" w:eastAsia="zh-CN"/>
        </w:rPr>
        <w:t>Engaging in evaluation as a partnership activity</w:t>
      </w:r>
    </w:p>
    <w:p w14:paraId="31CC1EA8" w14:textId="057C130B" w:rsidR="001D6B5F" w:rsidRPr="001D6B5F" w:rsidRDefault="001D6B5F" w:rsidP="0064251D">
      <w:pPr>
        <w:pStyle w:val="ListBullet"/>
        <w:rPr>
          <w:lang w:val="en-US" w:eastAsia="zh-CN"/>
        </w:rPr>
      </w:pPr>
      <w:r w:rsidRPr="001D6B5F">
        <w:rPr>
          <w:lang w:val="en-US" w:eastAsia="zh-CN"/>
        </w:rPr>
        <w:t>Reviewing and reflecting upon partnerships</w:t>
      </w:r>
    </w:p>
    <w:p w14:paraId="7EC0DFE7" w14:textId="77777777" w:rsidR="001D6B5F" w:rsidRPr="001D6B5F" w:rsidRDefault="001D6B5F" w:rsidP="0064251D">
      <w:pPr>
        <w:pStyle w:val="ListBullet"/>
        <w:rPr>
          <w:lang w:val="en-US" w:eastAsia="zh-CN"/>
        </w:rPr>
      </w:pPr>
      <w:r w:rsidRPr="001D6B5F">
        <w:rPr>
          <w:lang w:val="en-US" w:eastAsia="zh-CN"/>
        </w:rPr>
        <w:t>Planning for evaluation activities</w:t>
      </w:r>
    </w:p>
    <w:p w14:paraId="372C4088" w14:textId="77777777" w:rsidR="005C5F05" w:rsidRDefault="005C5F05" w:rsidP="0064251D">
      <w:pPr>
        <w:pStyle w:val="Heading4"/>
        <w:rPr>
          <w:lang w:eastAsia="zh-CN"/>
        </w:rPr>
      </w:pPr>
      <w:r>
        <w:rPr>
          <w:lang w:eastAsia="zh-CN"/>
        </w:rPr>
        <w:t>Reflection task</w:t>
      </w:r>
    </w:p>
    <w:p w14:paraId="2422B135" w14:textId="610C03A3" w:rsidR="00DE3816" w:rsidRPr="00DE3816" w:rsidRDefault="00DE3816" w:rsidP="006E21FF">
      <w:pPr>
        <w:pStyle w:val="ListBullet"/>
        <w:rPr>
          <w:lang w:val="en-US" w:eastAsia="zh-CN"/>
        </w:rPr>
      </w:pPr>
      <w:r w:rsidRPr="00DE3816">
        <w:rPr>
          <w:lang w:eastAsia="zh-CN"/>
        </w:rPr>
        <w:t>What is an effective or successful</w:t>
      </w:r>
      <w:r w:rsidR="0064251D">
        <w:rPr>
          <w:lang w:eastAsia="zh-CN"/>
        </w:rPr>
        <w:t xml:space="preserve"> </w:t>
      </w:r>
      <w:r w:rsidRPr="00DE3816">
        <w:rPr>
          <w:lang w:eastAsia="zh-CN"/>
        </w:rPr>
        <w:t>transition?</w:t>
      </w:r>
    </w:p>
    <w:p w14:paraId="0CFBA3D5" w14:textId="29968BF2" w:rsidR="00DE3816" w:rsidRPr="00DE3816" w:rsidRDefault="00DE3816" w:rsidP="006E21FF">
      <w:pPr>
        <w:pStyle w:val="ListBullet"/>
        <w:rPr>
          <w:lang w:val="en-US" w:eastAsia="zh-CN"/>
        </w:rPr>
      </w:pPr>
      <w:r w:rsidRPr="00DE3816">
        <w:rPr>
          <w:lang w:eastAsia="zh-CN"/>
        </w:rPr>
        <w:t>List some of the indicators that</w:t>
      </w:r>
      <w:r w:rsidR="00026266">
        <w:rPr>
          <w:lang w:eastAsia="zh-CN"/>
        </w:rPr>
        <w:t xml:space="preserve"> </w:t>
      </w:r>
      <w:r w:rsidRPr="00DE3816">
        <w:rPr>
          <w:lang w:eastAsia="zh-CN"/>
        </w:rPr>
        <w:t>transition has been effective for:</w:t>
      </w:r>
    </w:p>
    <w:p w14:paraId="2CC8E30B" w14:textId="21D62217" w:rsidR="00DE3816" w:rsidRPr="00DE3816" w:rsidRDefault="00522D6B" w:rsidP="006E21FF">
      <w:pPr>
        <w:pStyle w:val="ListBullet2"/>
        <w:rPr>
          <w:lang w:val="en-US" w:eastAsia="zh-CN"/>
        </w:rPr>
      </w:pPr>
      <w:r>
        <w:rPr>
          <w:lang w:eastAsia="zh-CN"/>
        </w:rPr>
        <w:t>c</w:t>
      </w:r>
      <w:r w:rsidRPr="00DE3816">
        <w:rPr>
          <w:lang w:eastAsia="zh-CN"/>
        </w:rPr>
        <w:t>hildren</w:t>
      </w:r>
    </w:p>
    <w:p w14:paraId="31BAED78" w14:textId="2EE6938A" w:rsidR="00DE3816" w:rsidRPr="00DE3816" w:rsidRDefault="00522D6B" w:rsidP="006E21FF">
      <w:pPr>
        <w:pStyle w:val="ListBullet2"/>
        <w:rPr>
          <w:lang w:val="en-US" w:eastAsia="zh-CN"/>
        </w:rPr>
      </w:pPr>
      <w:r>
        <w:rPr>
          <w:lang w:eastAsia="zh-CN"/>
        </w:rPr>
        <w:t>e</w:t>
      </w:r>
      <w:r w:rsidRPr="00DE3816">
        <w:rPr>
          <w:lang w:eastAsia="zh-CN"/>
        </w:rPr>
        <w:t>ducators</w:t>
      </w:r>
    </w:p>
    <w:p w14:paraId="6B34F194" w14:textId="5EB6DE09" w:rsidR="00DE3816" w:rsidRPr="00DE3816" w:rsidRDefault="00522D6B" w:rsidP="006E21FF">
      <w:pPr>
        <w:pStyle w:val="ListBullet2"/>
        <w:rPr>
          <w:lang w:val="en-US" w:eastAsia="zh-CN"/>
        </w:rPr>
      </w:pPr>
      <w:r>
        <w:rPr>
          <w:lang w:eastAsia="zh-CN"/>
        </w:rPr>
        <w:t>f</w:t>
      </w:r>
      <w:r w:rsidRPr="00DE3816">
        <w:rPr>
          <w:lang w:eastAsia="zh-CN"/>
        </w:rPr>
        <w:t>amilies</w:t>
      </w:r>
      <w:r>
        <w:rPr>
          <w:lang w:eastAsia="zh-CN"/>
        </w:rPr>
        <w:t>.</w:t>
      </w:r>
    </w:p>
    <w:p w14:paraId="3DAF5184" w14:textId="77777777" w:rsidR="00DE3816" w:rsidRPr="004F6F40" w:rsidRDefault="00DE3816" w:rsidP="0064251D">
      <w:pPr>
        <w:pStyle w:val="Heading4"/>
      </w:pPr>
      <w:r>
        <w:rPr>
          <w:lang w:eastAsia="zh-CN"/>
        </w:rPr>
        <w:t xml:space="preserve">Record your </w:t>
      </w:r>
      <w:proofErr w:type="gramStart"/>
      <w:r>
        <w:rPr>
          <w:lang w:eastAsia="zh-CN"/>
        </w:rPr>
        <w:t>response</w:t>
      </w:r>
      <w:proofErr w:type="gramEnd"/>
    </w:p>
    <w:p w14:paraId="3C17A1A2" w14:textId="51A5511B" w:rsidR="002E2617" w:rsidRPr="007E27CF" w:rsidRDefault="00DE3816" w:rsidP="007E27CF">
      <w:r w:rsidRPr="007E27CF">
        <w:rPr>
          <w:noProof/>
        </w:rPr>
        <mc:AlternateContent>
          <mc:Choice Requires="wps">
            <w:drawing>
              <wp:inline distT="0" distB="0" distL="0" distR="0" wp14:anchorId="5A39CA9E" wp14:editId="58FE8C18">
                <wp:extent cx="6140450" cy="3390900"/>
                <wp:effectExtent l="19050" t="19050" r="12700" b="19050"/>
                <wp:docPr id="20" name="Rectangle 20" descr="Space for recording response."/>
                <wp:cNvGraphicFramePr/>
                <a:graphic xmlns:a="http://schemas.openxmlformats.org/drawingml/2006/main">
                  <a:graphicData uri="http://schemas.microsoft.com/office/word/2010/wordprocessingShape">
                    <wps:wsp>
                      <wps:cNvSpPr/>
                      <wps:spPr>
                        <a:xfrm>
                          <a:off x="0" y="0"/>
                          <a:ext cx="6140450" cy="3390900"/>
                        </a:xfrm>
                        <a:prstGeom prst="rect">
                          <a:avLst/>
                        </a:prstGeom>
                        <a:ln w="3810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w:pict>
              <v:rect w14:anchorId="227BC714" id="Rectangle 20" o:spid="_x0000_s1026" alt="Space for recording response." style="width:483.5pt;height:2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" fillcolor="white [3201]" strokecolor="#2f5496 [2404]" strokeweight="3pt">
                <w10:anchorlock/>
              </v:rect>
            </w:pict>
          </mc:Fallback>
        </mc:AlternateContent>
      </w:r>
    </w:p>
    <w:p w14:paraId="1F3C49E0" w14:textId="77777777" w:rsidR="000600E6" w:rsidRDefault="000600E6" w:rsidP="0064251D">
      <w:pPr>
        <w:pStyle w:val="Heading4"/>
        <w:rPr>
          <w:lang w:eastAsia="zh-CN"/>
        </w:rPr>
      </w:pPr>
      <w:r>
        <w:rPr>
          <w:lang w:eastAsia="zh-CN"/>
        </w:rPr>
        <w:lastRenderedPageBreak/>
        <w:t>Reflection task</w:t>
      </w:r>
    </w:p>
    <w:p w14:paraId="33DA4D5F" w14:textId="1A287F83" w:rsidR="00DE3816" w:rsidRDefault="000600E6" w:rsidP="006E21FF">
      <w:pPr>
        <w:pStyle w:val="ListBullet"/>
        <w:rPr>
          <w:lang w:eastAsia="zh-CN"/>
        </w:rPr>
      </w:pPr>
      <w:r w:rsidRPr="000600E6">
        <w:rPr>
          <w:lang w:eastAsia="zh-CN"/>
        </w:rPr>
        <w:t>What is one action you would like to</w:t>
      </w:r>
      <w:r w:rsidR="00F56A9A">
        <w:rPr>
          <w:lang w:eastAsia="zh-CN"/>
        </w:rPr>
        <w:t xml:space="preserve"> </w:t>
      </w:r>
      <w:r w:rsidRPr="000600E6">
        <w:rPr>
          <w:lang w:eastAsia="zh-CN"/>
        </w:rPr>
        <w:t>implement after this session, to start</w:t>
      </w:r>
      <w:r w:rsidR="00F56A9A">
        <w:rPr>
          <w:lang w:eastAsia="zh-CN"/>
        </w:rPr>
        <w:t xml:space="preserve"> </w:t>
      </w:r>
      <w:r w:rsidRPr="000600E6">
        <w:rPr>
          <w:lang w:eastAsia="zh-CN"/>
        </w:rPr>
        <w:t>planning for evaluation of transitions, or</w:t>
      </w:r>
      <w:r w:rsidR="00F56A9A">
        <w:rPr>
          <w:lang w:eastAsia="zh-CN"/>
        </w:rPr>
        <w:t xml:space="preserve"> </w:t>
      </w:r>
      <w:r w:rsidRPr="000600E6">
        <w:rPr>
          <w:lang w:eastAsia="zh-CN"/>
        </w:rPr>
        <w:t>of partnerships, together with your</w:t>
      </w:r>
      <w:r w:rsidR="00F56A9A">
        <w:rPr>
          <w:lang w:eastAsia="zh-CN"/>
        </w:rPr>
        <w:t xml:space="preserve"> </w:t>
      </w:r>
      <w:r w:rsidRPr="000600E6">
        <w:rPr>
          <w:lang w:eastAsia="zh-CN"/>
        </w:rPr>
        <w:t>partner schools</w:t>
      </w:r>
      <w:r w:rsidR="008E092B">
        <w:rPr>
          <w:lang w:eastAsia="zh-CN"/>
        </w:rPr>
        <w:t xml:space="preserve"> or </w:t>
      </w:r>
      <w:r w:rsidRPr="000600E6">
        <w:rPr>
          <w:lang w:eastAsia="zh-CN"/>
        </w:rPr>
        <w:t>ECECs?</w:t>
      </w:r>
    </w:p>
    <w:p w14:paraId="61833756" w14:textId="77777777" w:rsidR="00E17D1F" w:rsidRPr="004F6F40" w:rsidRDefault="00E17D1F" w:rsidP="0064251D">
      <w:pPr>
        <w:pStyle w:val="Heading4"/>
      </w:pPr>
      <w:r>
        <w:rPr>
          <w:lang w:eastAsia="zh-CN"/>
        </w:rPr>
        <w:t xml:space="preserve">Record your </w:t>
      </w:r>
      <w:proofErr w:type="gramStart"/>
      <w:r>
        <w:rPr>
          <w:lang w:eastAsia="zh-CN"/>
        </w:rPr>
        <w:t>response</w:t>
      </w:r>
      <w:proofErr w:type="gramEnd"/>
    </w:p>
    <w:p w14:paraId="15FB373F" w14:textId="287285F8" w:rsidR="00E17D1F" w:rsidRDefault="00E17D1F" w:rsidP="00E17D1F">
      <w:pPr>
        <w:rPr>
          <w:lang w:eastAsia="zh-CN"/>
        </w:rPr>
      </w:pPr>
      <w:r>
        <w:rPr>
          <w:noProof/>
        </w:rPr>
        <mc:AlternateContent>
          <mc:Choice Requires="wps">
            <w:drawing>
              <wp:inline distT="0" distB="0" distL="0" distR="0" wp14:anchorId="4C8A524F" wp14:editId="2D42AA62">
                <wp:extent cx="6140450" cy="3476625"/>
                <wp:effectExtent l="19050" t="19050" r="12700" b="28575"/>
                <wp:docPr id="21" name="Rectangle 21" descr="Space for recording response."/>
                <wp:cNvGraphicFramePr/>
                <a:graphic xmlns:a="http://schemas.openxmlformats.org/drawingml/2006/main">
                  <a:graphicData uri="http://schemas.microsoft.com/office/word/2010/wordprocessingShape">
                    <wps:wsp>
                      <wps:cNvSpPr/>
                      <wps:spPr>
                        <a:xfrm>
                          <a:off x="0" y="0"/>
                          <a:ext cx="6140450" cy="3476625"/>
                        </a:xfrm>
                        <a:prstGeom prst="rect">
                          <a:avLst/>
                        </a:prstGeom>
                        <a:ln w="3810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w:pict>
              <v:rect w14:anchorId="49FBF8EB" id="Rectangle 21" o:spid="_x0000_s1026" alt="Space for recording response." style="width:483.5pt;height:273.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" fillcolor="white [3201]" strokecolor="#2f5496 [2404]" strokeweight="3pt">
                <w10:anchorlock/>
              </v:rect>
            </w:pict>
          </mc:Fallback>
        </mc:AlternateContent>
      </w:r>
    </w:p>
    <w:p w14:paraId="735375E1" w14:textId="77777777" w:rsidR="00A93FBB" w:rsidRPr="007E27CF" w:rsidRDefault="00A93FBB" w:rsidP="006E21FF">
      <w:r w:rsidRPr="007E27CF">
        <w:br w:type="page"/>
      </w:r>
    </w:p>
    <w:p w14:paraId="61DDC7E9" w14:textId="60713D8F" w:rsidR="00624921" w:rsidRDefault="00624921" w:rsidP="00624921">
      <w:pPr>
        <w:pStyle w:val="Heading4"/>
        <w:rPr>
          <w:lang w:eastAsia="zh-CN"/>
        </w:rPr>
      </w:pPr>
      <w:r>
        <w:rPr>
          <w:lang w:eastAsia="zh-CN"/>
        </w:rPr>
        <w:lastRenderedPageBreak/>
        <w:t>Notes</w:t>
      </w:r>
    </w:p>
    <w:p w14:paraId="47849CA5" w14:textId="457A32E5" w:rsidR="00712736" w:rsidRPr="00712736" w:rsidRDefault="00712736" w:rsidP="00712736">
      <w:pPr>
        <w:rPr>
          <w:lang w:eastAsia="zh-CN"/>
        </w:rPr>
      </w:pPr>
      <w:r>
        <w:rPr>
          <w:noProof/>
        </w:rPr>
        <mc:AlternateContent>
          <mc:Choice Requires="wps">
            <w:drawing>
              <wp:inline distT="0" distB="0" distL="0" distR="0" wp14:anchorId="7BFF4392" wp14:editId="7D00BCD3">
                <wp:extent cx="6140450" cy="7821251"/>
                <wp:effectExtent l="19050" t="19050" r="12700" b="27940"/>
                <wp:docPr id="1099972049" name="Rectangle 1099972049" descr="Space for recording response."/>
                <wp:cNvGraphicFramePr/>
                <a:graphic xmlns:a="http://schemas.openxmlformats.org/drawingml/2006/main">
                  <a:graphicData uri="http://schemas.microsoft.com/office/word/2010/wordprocessingShape">
                    <wps:wsp>
                      <wps:cNvSpPr/>
                      <wps:spPr>
                        <a:xfrm>
                          <a:off x="0" y="0"/>
                          <a:ext cx="6140450" cy="7821251"/>
                        </a:xfrm>
                        <a:prstGeom prst="rect">
                          <a:avLst/>
                        </a:prstGeom>
                        <a:ln w="3810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D0F5956" id="Rectangle 1099972049" o:spid="_x0000_s1026" alt="Space for recording response." style="width:483.5pt;height:615.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" fillcolor="white [3201]" strokecolor="#2f5496 [2404]" strokeweight="3pt">
                <w10:anchorlock/>
              </v:rect>
            </w:pict>
          </mc:Fallback>
        </mc:AlternateContent>
      </w:r>
    </w:p>
    <w:p w14:paraId="2FE0DC54" w14:textId="576F61A7" w:rsidR="00A93FBB" w:rsidRPr="007E27CF" w:rsidRDefault="00A93FBB" w:rsidP="00712736">
      <w:pPr>
        <w:jc w:val="both"/>
      </w:pPr>
    </w:p>
    <w:p w14:paraId="43B3FCD2" w14:textId="306F10B6" w:rsidR="00B12D2F" w:rsidRDefault="00B12D2F" w:rsidP="0064251D">
      <w:pPr>
        <w:pStyle w:val="Heading2"/>
        <w:rPr>
          <w:lang w:eastAsia="zh-CN"/>
        </w:rPr>
      </w:pPr>
      <w:r>
        <w:rPr>
          <w:lang w:eastAsia="zh-CN"/>
        </w:rPr>
        <w:t xml:space="preserve">Video 5 – </w:t>
      </w:r>
      <w:r w:rsidR="006E5E6F" w:rsidRPr="006E5E6F">
        <w:rPr>
          <w:lang w:eastAsia="zh-CN"/>
        </w:rPr>
        <w:t xml:space="preserve">Partnering to support children and families with specific support </w:t>
      </w:r>
      <w:proofErr w:type="gramStart"/>
      <w:r w:rsidR="006E5E6F" w:rsidRPr="006E5E6F">
        <w:rPr>
          <w:lang w:eastAsia="zh-CN"/>
        </w:rPr>
        <w:t>needs</w:t>
      </w:r>
      <w:proofErr w:type="gramEnd"/>
    </w:p>
    <w:p w14:paraId="6AF6D7E8" w14:textId="77777777" w:rsidR="00B12D2F" w:rsidRPr="004B0352" w:rsidRDefault="00B12D2F" w:rsidP="0064251D">
      <w:pPr>
        <w:pStyle w:val="Heading3"/>
        <w:rPr>
          <w:lang w:eastAsia="zh-CN"/>
        </w:rPr>
      </w:pPr>
      <w:r>
        <w:rPr>
          <w:lang w:eastAsia="zh-CN"/>
        </w:rPr>
        <w:t>Learning outcomes:</w:t>
      </w:r>
    </w:p>
    <w:p w14:paraId="1F360EF1" w14:textId="061C5A9D" w:rsidR="006E5E6F" w:rsidRPr="006E5E6F" w:rsidRDefault="006E5E6F" w:rsidP="0064251D">
      <w:pPr>
        <w:pStyle w:val="ListBullet"/>
        <w:rPr>
          <w:lang w:val="en-US"/>
        </w:rPr>
      </w:pPr>
      <w:r w:rsidRPr="006E5E6F">
        <w:t>Awareness of some</w:t>
      </w:r>
      <w:r w:rsidR="00522D6B">
        <w:t xml:space="preserve"> </w:t>
      </w:r>
      <w:r w:rsidRPr="006E5E6F">
        <w:t>particular circumstances</w:t>
      </w:r>
      <w:r w:rsidR="00522D6B">
        <w:t xml:space="preserve"> </w:t>
      </w:r>
      <w:r w:rsidRPr="006E5E6F">
        <w:t>and contexts for</w:t>
      </w:r>
      <w:r w:rsidR="00522D6B">
        <w:t xml:space="preserve"> </w:t>
      </w:r>
      <w:r w:rsidRPr="006E5E6F">
        <w:t xml:space="preserve">children and families that may impact </w:t>
      </w:r>
      <w:proofErr w:type="gramStart"/>
      <w:r w:rsidRPr="006E5E6F">
        <w:t>transitions</w:t>
      </w:r>
      <w:proofErr w:type="gramEnd"/>
    </w:p>
    <w:p w14:paraId="77E7ED3E" w14:textId="7F65330F" w:rsidR="006E5E6F" w:rsidRPr="006E5E6F" w:rsidRDefault="006E5E6F" w:rsidP="0064251D">
      <w:pPr>
        <w:pStyle w:val="ListBullet"/>
        <w:rPr>
          <w:lang w:val="en-US"/>
        </w:rPr>
      </w:pPr>
      <w:r w:rsidRPr="006E5E6F">
        <w:t>Knowledge of how a strengths approach can be used to differentiate</w:t>
      </w:r>
      <w:r w:rsidR="00522D6B">
        <w:t xml:space="preserve"> </w:t>
      </w:r>
      <w:r w:rsidRPr="006E5E6F">
        <w:t xml:space="preserve">transition support for children and </w:t>
      </w:r>
      <w:proofErr w:type="gramStart"/>
      <w:r w:rsidRPr="006E5E6F">
        <w:t>families</w:t>
      </w:r>
      <w:proofErr w:type="gramEnd"/>
    </w:p>
    <w:p w14:paraId="17855E7C" w14:textId="2E8EF13F" w:rsidR="006E5E6F" w:rsidRPr="006E5E6F" w:rsidRDefault="006E5E6F" w:rsidP="0064251D">
      <w:pPr>
        <w:pStyle w:val="ListBullet"/>
        <w:rPr>
          <w:lang w:val="en-US"/>
        </w:rPr>
      </w:pPr>
      <w:r w:rsidRPr="006E5E6F">
        <w:t>Develop ways to partner to provide specific support to children and</w:t>
      </w:r>
      <w:r w:rsidR="00522D6B">
        <w:t xml:space="preserve"> </w:t>
      </w:r>
      <w:proofErr w:type="gramStart"/>
      <w:r w:rsidRPr="006E5E6F">
        <w:t>families</w:t>
      </w:r>
      <w:proofErr w:type="gramEnd"/>
    </w:p>
    <w:p w14:paraId="7BFF84E6" w14:textId="5374A414" w:rsidR="00B12D2F" w:rsidRDefault="00B12D2F" w:rsidP="0064251D">
      <w:pPr>
        <w:pStyle w:val="Heading3"/>
        <w:rPr>
          <w:lang w:eastAsia="zh-CN"/>
        </w:rPr>
      </w:pPr>
      <w:r>
        <w:rPr>
          <w:lang w:eastAsia="zh-CN"/>
        </w:rPr>
        <w:t>Overview of content</w:t>
      </w:r>
    </w:p>
    <w:p w14:paraId="149A7487" w14:textId="09771342" w:rsidR="00B12D2F" w:rsidRDefault="00B12D2F" w:rsidP="008D13F6">
      <w:pPr>
        <w:pStyle w:val="Heading4"/>
        <w:rPr>
          <w:lang w:eastAsia="zh-CN"/>
        </w:rPr>
      </w:pPr>
      <w:r w:rsidRPr="002D007C">
        <w:rPr>
          <w:lang w:eastAsia="zh-CN"/>
        </w:rPr>
        <w:t xml:space="preserve">Part 1: </w:t>
      </w:r>
      <w:r w:rsidR="006A1FB2" w:rsidRPr="006A1FB2">
        <w:rPr>
          <w:lang w:eastAsia="zh-CN"/>
        </w:rPr>
        <w:t>Circumstances and contexts</w:t>
      </w:r>
    </w:p>
    <w:p w14:paraId="72402E67" w14:textId="38321BB7" w:rsidR="006A1FB2" w:rsidRDefault="00076235" w:rsidP="00374A6C">
      <w:pPr>
        <w:rPr>
          <w:lang w:eastAsia="zh-CN"/>
        </w:rPr>
      </w:pPr>
      <w:r w:rsidRPr="00076235">
        <w:rPr>
          <w:lang w:eastAsia="zh-CN"/>
        </w:rPr>
        <w:t>What are some circumstances and contexts for</w:t>
      </w:r>
      <w:r w:rsidR="00522D6B">
        <w:rPr>
          <w:lang w:eastAsia="zh-CN"/>
        </w:rPr>
        <w:t xml:space="preserve"> </w:t>
      </w:r>
      <w:r w:rsidRPr="00076235">
        <w:rPr>
          <w:lang w:eastAsia="zh-CN"/>
        </w:rPr>
        <w:t>families and children which may impact their transition</w:t>
      </w:r>
      <w:r w:rsidR="00522D6B">
        <w:rPr>
          <w:lang w:eastAsia="zh-CN"/>
        </w:rPr>
        <w:t xml:space="preserve"> </w:t>
      </w:r>
      <w:r w:rsidRPr="00076235">
        <w:rPr>
          <w:lang w:eastAsia="zh-CN"/>
        </w:rPr>
        <w:t>to school experiences?</w:t>
      </w:r>
    </w:p>
    <w:p w14:paraId="3545228A" w14:textId="77777777" w:rsidR="00837F84" w:rsidRDefault="00837F84" w:rsidP="008D13F6">
      <w:pPr>
        <w:pStyle w:val="Heading4"/>
        <w:rPr>
          <w:lang w:eastAsia="zh-CN"/>
        </w:rPr>
      </w:pPr>
      <w:r>
        <w:rPr>
          <w:lang w:eastAsia="zh-CN"/>
        </w:rPr>
        <w:t>Reflection task</w:t>
      </w:r>
    </w:p>
    <w:p w14:paraId="351FA157" w14:textId="7F0B7949" w:rsidR="00464A64" w:rsidRPr="00464A64" w:rsidRDefault="00464A64" w:rsidP="006E21FF">
      <w:pPr>
        <w:pStyle w:val="ListBullet"/>
        <w:rPr>
          <w:lang w:val="en-US" w:eastAsia="zh-CN"/>
        </w:rPr>
      </w:pPr>
      <w:r w:rsidRPr="00464A64">
        <w:rPr>
          <w:lang w:eastAsia="zh-CN"/>
        </w:rPr>
        <w:t>Consider the ways that you already</w:t>
      </w:r>
      <w:r w:rsidR="00F56A9A">
        <w:rPr>
          <w:lang w:eastAsia="zh-CN"/>
        </w:rPr>
        <w:t xml:space="preserve"> </w:t>
      </w:r>
      <w:r w:rsidRPr="00464A64">
        <w:rPr>
          <w:lang w:eastAsia="zh-CN"/>
        </w:rPr>
        <w:t>tailor transition support for children and</w:t>
      </w:r>
      <w:r w:rsidR="00F56A9A">
        <w:rPr>
          <w:lang w:eastAsia="zh-CN"/>
        </w:rPr>
        <w:t xml:space="preserve"> </w:t>
      </w:r>
      <w:r w:rsidRPr="00464A64">
        <w:rPr>
          <w:lang w:eastAsia="zh-CN"/>
        </w:rPr>
        <w:t>families</w:t>
      </w:r>
      <w:r>
        <w:rPr>
          <w:lang w:val="en-US" w:eastAsia="zh-CN"/>
        </w:rPr>
        <w:t>.</w:t>
      </w:r>
    </w:p>
    <w:p w14:paraId="7A2BE41C" w14:textId="3CDF1263" w:rsidR="00464A64" w:rsidRPr="00464A64" w:rsidRDefault="00464A64" w:rsidP="006E21FF">
      <w:pPr>
        <w:pStyle w:val="ListBullet"/>
        <w:rPr>
          <w:lang w:eastAsia="zh-CN"/>
        </w:rPr>
      </w:pPr>
      <w:r w:rsidRPr="00464A64">
        <w:rPr>
          <w:lang w:eastAsia="zh-CN"/>
        </w:rPr>
        <w:t>Write down one example or discuss</w:t>
      </w:r>
      <w:r w:rsidR="00F56A9A">
        <w:rPr>
          <w:lang w:eastAsia="zh-CN"/>
        </w:rPr>
        <w:t xml:space="preserve"> </w:t>
      </w:r>
      <w:r w:rsidRPr="00464A64">
        <w:rPr>
          <w:lang w:eastAsia="zh-CN"/>
        </w:rPr>
        <w:t>with your colleagues.</w:t>
      </w:r>
    </w:p>
    <w:p w14:paraId="1FBB0752" w14:textId="77777777" w:rsidR="00464A64" w:rsidRPr="004F6F40" w:rsidRDefault="00464A64" w:rsidP="008D13F6">
      <w:pPr>
        <w:pStyle w:val="Heading4"/>
      </w:pPr>
      <w:r>
        <w:rPr>
          <w:lang w:eastAsia="zh-CN"/>
        </w:rPr>
        <w:lastRenderedPageBreak/>
        <w:t xml:space="preserve">Record your </w:t>
      </w:r>
      <w:proofErr w:type="gramStart"/>
      <w:r>
        <w:rPr>
          <w:lang w:eastAsia="zh-CN"/>
        </w:rPr>
        <w:t>response</w:t>
      </w:r>
      <w:proofErr w:type="gramEnd"/>
    </w:p>
    <w:p w14:paraId="37B8B2E6" w14:textId="7EFAEB1F" w:rsidR="00B12D2F" w:rsidRDefault="00624921" w:rsidP="00B12D2F">
      <w:pPr>
        <w:rPr>
          <w:lang w:val="en-US" w:eastAsia="zh-CN"/>
        </w:rPr>
      </w:pPr>
      <w:r>
        <w:rPr>
          <w:noProof/>
        </w:rPr>
        <mc:AlternateContent>
          <mc:Choice Requires="wps">
            <w:drawing>
              <wp:inline distT="0" distB="0" distL="0" distR="0" wp14:anchorId="750889C0" wp14:editId="49E60217">
                <wp:extent cx="6426200" cy="1952625"/>
                <wp:effectExtent l="19050" t="19050" r="12700" b="28575"/>
                <wp:docPr id="22" name="Rectangle 22" descr="Space for recording response."/>
                <wp:cNvGraphicFramePr/>
                <a:graphic xmlns:a="http://schemas.openxmlformats.org/drawingml/2006/main">
                  <a:graphicData uri="http://schemas.microsoft.com/office/word/2010/wordprocessingShape">
                    <wps:wsp>
                      <wps:cNvSpPr/>
                      <wps:spPr>
                        <a:xfrm>
                          <a:off x="0" y="0"/>
                          <a:ext cx="6426200" cy="1952625"/>
                        </a:xfrm>
                        <a:prstGeom prst="rect">
                          <a:avLst/>
                        </a:prstGeom>
                        <a:ln w="3810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w:pict>
              <v:rect w14:anchorId="27ED0203" id="Rectangle 22" o:spid="_x0000_s1026" alt="Space for recording response." style="width:506pt;height:153.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" fillcolor="white [3201]" strokecolor="#2f5496 [2404]" strokeweight="3pt">
                <w10:anchorlock/>
              </v:rect>
            </w:pict>
          </mc:Fallback>
        </mc:AlternateContent>
      </w:r>
    </w:p>
    <w:p w14:paraId="51EA2472" w14:textId="710B176A" w:rsidR="00DC11D3" w:rsidRDefault="00DC11D3" w:rsidP="008D13F6">
      <w:pPr>
        <w:pStyle w:val="Heading3"/>
        <w:rPr>
          <w:lang w:eastAsia="zh-CN"/>
        </w:rPr>
      </w:pPr>
      <w:r>
        <w:rPr>
          <w:lang w:eastAsia="zh-CN"/>
        </w:rPr>
        <w:t>Overview of content</w:t>
      </w:r>
    </w:p>
    <w:p w14:paraId="1211F8C9" w14:textId="69FFBC51" w:rsidR="00D134E2" w:rsidRDefault="00DC11D3" w:rsidP="008D13F6">
      <w:pPr>
        <w:pStyle w:val="Heading4"/>
        <w:rPr>
          <w:lang w:eastAsia="zh-CN"/>
        </w:rPr>
      </w:pPr>
      <w:r w:rsidRPr="002D007C">
        <w:rPr>
          <w:lang w:eastAsia="zh-CN"/>
        </w:rPr>
        <w:t xml:space="preserve">Part </w:t>
      </w:r>
      <w:r>
        <w:rPr>
          <w:lang w:eastAsia="zh-CN"/>
        </w:rPr>
        <w:t>2</w:t>
      </w:r>
      <w:r w:rsidRPr="002D007C">
        <w:rPr>
          <w:lang w:eastAsia="zh-CN"/>
        </w:rPr>
        <w:t xml:space="preserve">: </w:t>
      </w:r>
      <w:r w:rsidR="00D134E2" w:rsidRPr="00D134E2">
        <w:rPr>
          <w:lang w:eastAsia="zh-CN"/>
        </w:rPr>
        <w:t xml:space="preserve">Partnering to support children and </w:t>
      </w:r>
      <w:proofErr w:type="gramStart"/>
      <w:r w:rsidR="00D134E2" w:rsidRPr="00D134E2">
        <w:rPr>
          <w:lang w:eastAsia="zh-CN"/>
        </w:rPr>
        <w:t>families</w:t>
      </w:r>
      <w:proofErr w:type="gramEnd"/>
    </w:p>
    <w:p w14:paraId="29F7B07D" w14:textId="08B082C8" w:rsidR="000C3A74" w:rsidRPr="000C3A74" w:rsidRDefault="000C3A74" w:rsidP="00374A6C">
      <w:pPr>
        <w:rPr>
          <w:lang w:eastAsia="zh-CN"/>
        </w:rPr>
      </w:pPr>
      <w:r w:rsidRPr="000C3A74">
        <w:rPr>
          <w:lang w:val="en-US" w:eastAsia="zh-CN"/>
        </w:rPr>
        <w:t>What are some of the ways that ECEC services and</w:t>
      </w:r>
      <w:r w:rsidR="00BB4BC9">
        <w:rPr>
          <w:lang w:val="en-US" w:eastAsia="zh-CN"/>
        </w:rPr>
        <w:t xml:space="preserve"> </w:t>
      </w:r>
      <w:r w:rsidRPr="000C3A74">
        <w:rPr>
          <w:lang w:val="en-US" w:eastAsia="zh-CN"/>
        </w:rPr>
        <w:t>schools can partner to provide specific support to</w:t>
      </w:r>
      <w:r w:rsidR="00BB4BC9">
        <w:rPr>
          <w:lang w:val="en-US" w:eastAsia="zh-CN"/>
        </w:rPr>
        <w:t xml:space="preserve"> </w:t>
      </w:r>
      <w:r w:rsidRPr="000C3A74">
        <w:rPr>
          <w:lang w:val="en-US" w:eastAsia="zh-CN"/>
        </w:rPr>
        <w:t>children and families?</w:t>
      </w:r>
    </w:p>
    <w:p w14:paraId="616A27AE" w14:textId="10818817" w:rsidR="00DC7FA3" w:rsidRDefault="000C3A74" w:rsidP="008D13F6">
      <w:pPr>
        <w:pStyle w:val="Heading4"/>
        <w:rPr>
          <w:lang w:eastAsia="zh-CN"/>
        </w:rPr>
      </w:pPr>
      <w:r>
        <w:rPr>
          <w:lang w:eastAsia="zh-CN"/>
        </w:rPr>
        <w:t xml:space="preserve">Reflection task – </w:t>
      </w:r>
      <w:r w:rsidR="00BB4BC9">
        <w:rPr>
          <w:lang w:eastAsia="zh-CN"/>
        </w:rPr>
        <w:t>case study</w:t>
      </w:r>
    </w:p>
    <w:p w14:paraId="6B5396FB" w14:textId="20E3FDD5" w:rsidR="00DC7FA3" w:rsidRPr="00DC7FA3" w:rsidRDefault="00DC7FA3" w:rsidP="008D13F6">
      <w:pPr>
        <w:rPr>
          <w:lang w:val="en-US" w:eastAsia="zh-CN"/>
        </w:rPr>
      </w:pPr>
      <w:r w:rsidRPr="00DC7FA3">
        <w:rPr>
          <w:lang w:eastAsia="zh-CN"/>
        </w:rPr>
        <w:t>Carissa is 5 ½ years old. She is currently attending an ECEC service and is starting</w:t>
      </w:r>
      <w:r w:rsidR="00BB4BC9">
        <w:rPr>
          <w:lang w:eastAsia="zh-CN"/>
        </w:rPr>
        <w:t xml:space="preserve"> </w:t>
      </w:r>
      <w:r w:rsidRPr="00DC7FA3">
        <w:rPr>
          <w:lang w:eastAsia="zh-CN"/>
        </w:rPr>
        <w:t>kindergarten next year.</w:t>
      </w:r>
    </w:p>
    <w:p w14:paraId="00D3FA6C" w14:textId="3066670F" w:rsidR="00DC7FA3" w:rsidRPr="00DC7FA3" w:rsidRDefault="00DC7FA3" w:rsidP="008D13F6">
      <w:pPr>
        <w:rPr>
          <w:lang w:val="en-US" w:eastAsia="zh-CN"/>
        </w:rPr>
      </w:pPr>
      <w:r w:rsidRPr="00DC7FA3">
        <w:rPr>
          <w:lang w:eastAsia="zh-CN"/>
        </w:rPr>
        <w:t>Carissa’s family have only recently moved to the area. Her mother is in the Defence Force</w:t>
      </w:r>
      <w:r w:rsidR="00BB4BC9">
        <w:rPr>
          <w:lang w:eastAsia="zh-CN"/>
        </w:rPr>
        <w:t xml:space="preserve"> </w:t>
      </w:r>
      <w:r w:rsidRPr="00DC7FA3">
        <w:rPr>
          <w:lang w:eastAsia="zh-CN"/>
        </w:rPr>
        <w:t>and has an upcoming posting overseas. Her father will be the sole carer of Carissa during</w:t>
      </w:r>
      <w:r w:rsidR="00BB4BC9">
        <w:rPr>
          <w:lang w:eastAsia="zh-CN"/>
        </w:rPr>
        <w:t xml:space="preserve"> </w:t>
      </w:r>
      <w:r w:rsidRPr="00DC7FA3">
        <w:rPr>
          <w:lang w:eastAsia="zh-CN"/>
        </w:rPr>
        <w:t>the posting and has no family support in the area.</w:t>
      </w:r>
    </w:p>
    <w:p w14:paraId="096CB8AD" w14:textId="55B36E7C" w:rsidR="00DC7FA3" w:rsidRPr="00DC7FA3" w:rsidRDefault="00DC7FA3" w:rsidP="008D13F6">
      <w:pPr>
        <w:rPr>
          <w:lang w:eastAsia="zh-CN"/>
        </w:rPr>
      </w:pPr>
      <w:r w:rsidRPr="00DC7FA3">
        <w:rPr>
          <w:lang w:eastAsia="zh-CN"/>
        </w:rPr>
        <w:t>Carissa experiences separation anxiety when she arrives at the ECEC service and has not</w:t>
      </w:r>
      <w:r w:rsidR="00BB4BC9">
        <w:rPr>
          <w:lang w:eastAsia="zh-CN"/>
        </w:rPr>
        <w:t xml:space="preserve"> </w:t>
      </w:r>
      <w:r w:rsidRPr="00DC7FA3">
        <w:rPr>
          <w:lang w:eastAsia="zh-CN"/>
        </w:rPr>
        <w:t>yet spoken to educators or children there. The ECEC has already encouraged the family</w:t>
      </w:r>
      <w:r w:rsidR="00BB4BC9">
        <w:rPr>
          <w:lang w:eastAsia="zh-CN"/>
        </w:rPr>
        <w:t xml:space="preserve"> </w:t>
      </w:r>
      <w:r w:rsidRPr="00DC7FA3">
        <w:rPr>
          <w:lang w:eastAsia="zh-CN"/>
        </w:rPr>
        <w:t>to talk to their GP about their concerns about Carissa’s wellbeing.</w:t>
      </w:r>
    </w:p>
    <w:p w14:paraId="2AF57195" w14:textId="544EA0A3" w:rsidR="00DC7FA3" w:rsidRDefault="00DC7FA3" w:rsidP="008D13F6">
      <w:pPr>
        <w:rPr>
          <w:lang w:val="en-US" w:eastAsia="zh-CN"/>
        </w:rPr>
      </w:pPr>
      <w:r w:rsidRPr="00DC7FA3">
        <w:rPr>
          <w:lang w:eastAsia="zh-CN"/>
        </w:rPr>
        <w:t>Carissa’s mother is worried about Carissa starting school but says she doesn’t think that</w:t>
      </w:r>
      <w:r w:rsidR="00BB4BC9">
        <w:rPr>
          <w:lang w:eastAsia="zh-CN"/>
        </w:rPr>
        <w:t xml:space="preserve"> </w:t>
      </w:r>
      <w:r w:rsidRPr="00DC7FA3">
        <w:rPr>
          <w:lang w:eastAsia="zh-CN"/>
        </w:rPr>
        <w:t xml:space="preserve">she should write that </w:t>
      </w:r>
      <w:r w:rsidR="00AA1809">
        <w:rPr>
          <w:lang w:eastAsia="zh-CN"/>
        </w:rPr>
        <w:t>Carissa</w:t>
      </w:r>
      <w:r w:rsidR="00AA1809" w:rsidRPr="00DC7FA3">
        <w:rPr>
          <w:lang w:eastAsia="zh-CN"/>
        </w:rPr>
        <w:t xml:space="preserve"> </w:t>
      </w:r>
      <w:r w:rsidRPr="00DC7FA3">
        <w:rPr>
          <w:lang w:eastAsia="zh-CN"/>
        </w:rPr>
        <w:t>experiences anxiety on her school enrolment form.</w:t>
      </w:r>
    </w:p>
    <w:p w14:paraId="03C467B6" w14:textId="05C2D7A7" w:rsidR="000B08D8" w:rsidRPr="00DC7FA3" w:rsidRDefault="000B08D8" w:rsidP="008D13F6">
      <w:pPr>
        <w:rPr>
          <w:lang w:val="en-US" w:eastAsia="zh-CN"/>
        </w:rPr>
      </w:pPr>
      <w:r w:rsidRPr="000B08D8">
        <w:rPr>
          <w:lang w:val="en-US" w:eastAsia="zh-CN"/>
        </w:rPr>
        <w:t>How might you partner with the ECEC service or school to support Carissa and her family during their transition to school?</w:t>
      </w:r>
    </w:p>
    <w:p w14:paraId="05FC8222" w14:textId="3B24C945" w:rsidR="000B08D8" w:rsidRPr="004F6F40" w:rsidRDefault="000B08D8" w:rsidP="008D13F6">
      <w:pPr>
        <w:pStyle w:val="Heading4"/>
      </w:pPr>
      <w:r>
        <w:rPr>
          <w:lang w:eastAsia="zh-CN"/>
        </w:rPr>
        <w:lastRenderedPageBreak/>
        <w:t xml:space="preserve">Record your </w:t>
      </w:r>
      <w:proofErr w:type="gramStart"/>
      <w:r>
        <w:rPr>
          <w:lang w:eastAsia="zh-CN"/>
        </w:rPr>
        <w:t>response</w:t>
      </w:r>
      <w:proofErr w:type="gramEnd"/>
    </w:p>
    <w:p w14:paraId="354923AB" w14:textId="0D4A3576" w:rsidR="00DC11D3" w:rsidRDefault="00374A6C" w:rsidP="00DC11D3">
      <w:pPr>
        <w:rPr>
          <w:lang w:eastAsia="zh-CN"/>
        </w:rPr>
      </w:pPr>
      <w:r>
        <w:rPr>
          <w:noProof/>
        </w:rPr>
        <mc:AlternateContent>
          <mc:Choice Requires="wps">
            <w:drawing>
              <wp:inline distT="0" distB="0" distL="0" distR="0" wp14:anchorId="132AF9FA" wp14:editId="237327C9">
                <wp:extent cx="6140450" cy="2314575"/>
                <wp:effectExtent l="19050" t="19050" r="12700" b="28575"/>
                <wp:docPr id="23" name="Rectangle 23" descr="Space for recording response."/>
                <wp:cNvGraphicFramePr/>
                <a:graphic xmlns:a="http://schemas.openxmlformats.org/drawingml/2006/main">
                  <a:graphicData uri="http://schemas.microsoft.com/office/word/2010/wordprocessingShape">
                    <wps:wsp>
                      <wps:cNvSpPr/>
                      <wps:spPr>
                        <a:xfrm>
                          <a:off x="0" y="0"/>
                          <a:ext cx="6140450" cy="2314575"/>
                        </a:xfrm>
                        <a:prstGeom prst="rect">
                          <a:avLst/>
                        </a:prstGeom>
                        <a:ln w="3810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rto="http://schemas.microsoft.com/office/word/2006/arto">
            <w:pict>
              <v:rect w14:anchorId="411AFE5A" id="Rectangle 23" o:spid="_x0000_s1026" alt="Space for recording response." style="width:483.5pt;height:18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" fillcolor="white [3201]" strokecolor="#2f5496 [2404]" strokeweight="3pt">
                <w10:anchorlock/>
              </v:rect>
            </w:pict>
          </mc:Fallback>
        </mc:AlternateContent>
      </w:r>
    </w:p>
    <w:p w14:paraId="1ACBCDFF" w14:textId="77777777" w:rsidR="00624921" w:rsidRDefault="00624921" w:rsidP="00624921">
      <w:pPr>
        <w:pStyle w:val="Heading4"/>
        <w:rPr>
          <w:lang w:eastAsia="zh-CN"/>
        </w:rPr>
      </w:pPr>
      <w:r>
        <w:rPr>
          <w:lang w:eastAsia="zh-CN"/>
        </w:rPr>
        <w:lastRenderedPageBreak/>
        <w:t>Notes</w:t>
      </w:r>
    </w:p>
    <w:p w14:paraId="2F96DD88" w14:textId="49BD71D0" w:rsidR="00712736" w:rsidRDefault="00712736" w:rsidP="00712736">
      <w:pPr>
        <w:rPr>
          <w:lang w:eastAsia="zh-CN"/>
        </w:rPr>
      </w:pPr>
      <w:r>
        <w:rPr>
          <w:noProof/>
        </w:rPr>
        <mc:AlternateContent>
          <mc:Choice Requires="wps">
            <w:drawing>
              <wp:inline distT="0" distB="0" distL="0" distR="0" wp14:anchorId="03C41660" wp14:editId="7D42F615">
                <wp:extent cx="6140450" cy="7966106"/>
                <wp:effectExtent l="19050" t="19050" r="12700" b="15875"/>
                <wp:docPr id="698930690" name="Rectangle 698930690" descr="Space for recording response."/>
                <wp:cNvGraphicFramePr/>
                <a:graphic xmlns:a="http://schemas.openxmlformats.org/drawingml/2006/main">
                  <a:graphicData uri="http://schemas.microsoft.com/office/word/2010/wordprocessingShape">
                    <wps:wsp>
                      <wps:cNvSpPr/>
                      <wps:spPr>
                        <a:xfrm>
                          <a:off x="0" y="0"/>
                          <a:ext cx="6140450" cy="7966106"/>
                        </a:xfrm>
                        <a:prstGeom prst="rect">
                          <a:avLst/>
                        </a:prstGeom>
                        <a:ln w="3810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1A98C77" id="Rectangle 698930690" o:spid="_x0000_s1026" alt="Space for recording response." style="width:483.5pt;height:627.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" fillcolor="white [3201]" strokecolor="#2f5496 [2404]" strokeweight="3pt">
                <w10:anchorlock/>
              </v:rect>
            </w:pict>
          </mc:Fallback>
        </mc:AlternateContent>
      </w:r>
    </w:p>
    <w:p w14:paraId="51E940BF" w14:textId="2F00F6F4" w:rsidR="00CA3106" w:rsidRPr="008A3643" w:rsidRDefault="00EF3ECC" w:rsidP="008A3643">
      <w:pPr>
        <w:pStyle w:val="paragraph"/>
        <w:spacing w:before="0" w:beforeAutospacing="0" w:after="0" w:afterAutospacing="0" w:line="360" w:lineRule="auto"/>
        <w:textAlignment w:val="baseline"/>
        <w:rPr>
          <w:rFonts w:ascii="Arial" w:hAnsi="Arial" w:cs="Arial"/>
          <w:sz w:val="22"/>
          <w:szCs w:val="22"/>
        </w:rPr>
      </w:pPr>
      <w:r w:rsidRPr="008A3643">
        <w:rPr>
          <w:rStyle w:val="normaltextrun"/>
          <w:rFonts w:ascii="Arial" w:hAnsi="Arial" w:cs="Arial"/>
          <w:b/>
          <w:bCs/>
          <w:sz w:val="22"/>
          <w:szCs w:val="22"/>
        </w:rPr>
        <w:lastRenderedPageBreak/>
        <w:t>© State of New South Wales (Department of Education), 2024</w:t>
      </w:r>
      <w:r w:rsidRPr="008A3643">
        <w:rPr>
          <w:rStyle w:val="eop"/>
          <w:rFonts w:ascii="Arial" w:hAnsi="Arial" w:cs="Arial"/>
          <w:sz w:val="22"/>
          <w:szCs w:val="22"/>
        </w:rPr>
        <w:t> </w:t>
      </w:r>
    </w:p>
    <w:p w14:paraId="4DE86BE0" w14:textId="00DF4B53" w:rsidR="00CA3106" w:rsidRPr="008A3643" w:rsidRDefault="00EF3ECC" w:rsidP="008A3643">
      <w:pPr>
        <w:pStyle w:val="paragraph"/>
        <w:spacing w:before="0" w:beforeAutospacing="0" w:after="0" w:afterAutospacing="0" w:line="360" w:lineRule="auto"/>
        <w:textAlignment w:val="baseline"/>
        <w:rPr>
          <w:rFonts w:ascii="Arial" w:hAnsi="Arial" w:cs="Arial"/>
          <w:sz w:val="22"/>
          <w:szCs w:val="22"/>
        </w:rPr>
      </w:pPr>
      <w:r w:rsidRPr="008A3643">
        <w:rPr>
          <w:rStyle w:val="normaltextrun"/>
          <w:rFonts w:ascii="Arial" w:hAnsi="Arial" w:cs="Arial"/>
          <w:sz w:val="22"/>
          <w:szCs w:val="22"/>
        </w:rPr>
        <w:t xml:space="preserve">The copyright material published in this resource is subject to the </w:t>
      </w:r>
      <w:r w:rsidRPr="008A3643">
        <w:rPr>
          <w:rStyle w:val="normaltextrun"/>
          <w:rFonts w:ascii="Arial" w:hAnsi="Arial" w:cs="Arial"/>
          <w:i/>
          <w:iCs/>
          <w:sz w:val="22"/>
          <w:szCs w:val="22"/>
        </w:rPr>
        <w:t>Copyright Act 1968</w:t>
      </w:r>
      <w:r w:rsidRPr="008A3643">
        <w:rPr>
          <w:rStyle w:val="normaltextrun"/>
          <w:rFonts w:ascii="Arial" w:hAnsi="Arial" w:cs="Arial"/>
          <w:sz w:val="22"/>
          <w:szCs w:val="22"/>
        </w:rPr>
        <w:t xml:space="preserve"> (</w:t>
      </w:r>
      <w:proofErr w:type="spellStart"/>
      <w:r w:rsidRPr="008A3643">
        <w:rPr>
          <w:rStyle w:val="normaltextrun"/>
          <w:rFonts w:ascii="Arial" w:hAnsi="Arial" w:cs="Arial"/>
          <w:sz w:val="22"/>
          <w:szCs w:val="22"/>
        </w:rPr>
        <w:t>Cth</w:t>
      </w:r>
      <w:proofErr w:type="spellEnd"/>
      <w:r w:rsidRPr="008A3643">
        <w:rPr>
          <w:rStyle w:val="normaltextrun"/>
          <w:rFonts w:ascii="Arial" w:hAnsi="Arial" w:cs="Arial"/>
          <w:sz w:val="22"/>
          <w:szCs w:val="22"/>
        </w:rPr>
        <w:t>) and is owned by the NSW Department of Education or, where indicated, by a party other than the NSW Department of Education (third-party material).</w:t>
      </w:r>
      <w:r w:rsidRPr="008A3643">
        <w:rPr>
          <w:rStyle w:val="eop"/>
          <w:rFonts w:ascii="Arial" w:hAnsi="Arial" w:cs="Arial"/>
          <w:sz w:val="22"/>
          <w:szCs w:val="22"/>
        </w:rPr>
        <w:t> </w:t>
      </w:r>
    </w:p>
    <w:p w14:paraId="2A3E296B" w14:textId="77777777" w:rsidR="00EF3ECC" w:rsidRDefault="00EF3ECC" w:rsidP="008A3643">
      <w:pPr>
        <w:pStyle w:val="paragraph"/>
        <w:spacing w:before="0" w:beforeAutospacing="0" w:after="0" w:afterAutospacing="0" w:line="360" w:lineRule="auto"/>
        <w:textAlignment w:val="baseline"/>
        <w:rPr>
          <w:rStyle w:val="eop"/>
          <w:rFonts w:ascii="Arial" w:hAnsi="Arial" w:cs="Arial"/>
          <w:sz w:val="22"/>
          <w:szCs w:val="22"/>
        </w:rPr>
      </w:pPr>
      <w:r w:rsidRPr="008A3643">
        <w:rPr>
          <w:rStyle w:val="normaltextrun"/>
          <w:rFonts w:ascii="Arial" w:hAnsi="Arial" w:cs="Arial"/>
          <w:sz w:val="22"/>
          <w:szCs w:val="22"/>
        </w:rPr>
        <w:t xml:space="preserve">Copyright material available in this resource and owned by the NSW Department of Education is licensed under a </w:t>
      </w:r>
      <w:hyperlink r:id="rId28" w:tgtFrame="_blank" w:history="1">
        <w:r w:rsidRPr="008A3643">
          <w:rPr>
            <w:rStyle w:val="normaltextrun"/>
            <w:rFonts w:ascii="Arial" w:hAnsi="Arial" w:cs="Arial"/>
            <w:color w:val="001C4A"/>
            <w:sz w:val="22"/>
            <w:szCs w:val="22"/>
            <w:u w:val="single"/>
          </w:rPr>
          <w:t>Creative Commons Attribution 4.0 International (CC BY 4.0) license</w:t>
        </w:r>
      </w:hyperlink>
      <w:r w:rsidRPr="008A3643">
        <w:rPr>
          <w:rStyle w:val="normaltextrun"/>
          <w:rFonts w:ascii="Arial" w:hAnsi="Arial" w:cs="Arial"/>
          <w:sz w:val="22"/>
          <w:szCs w:val="22"/>
        </w:rPr>
        <w:t>.</w:t>
      </w:r>
      <w:r w:rsidRPr="008A3643">
        <w:rPr>
          <w:rStyle w:val="eop"/>
          <w:rFonts w:ascii="Arial" w:hAnsi="Arial" w:cs="Arial"/>
          <w:sz w:val="22"/>
          <w:szCs w:val="22"/>
        </w:rPr>
        <w:t> </w:t>
      </w:r>
    </w:p>
    <w:p w14:paraId="635DD735" w14:textId="77777777" w:rsidR="008A3643" w:rsidRPr="008A3643" w:rsidRDefault="008A3643" w:rsidP="008A3643">
      <w:pPr>
        <w:pStyle w:val="paragraph"/>
        <w:spacing w:before="0" w:beforeAutospacing="0" w:after="0" w:afterAutospacing="0" w:line="360" w:lineRule="auto"/>
        <w:textAlignment w:val="baseline"/>
        <w:rPr>
          <w:rFonts w:ascii="Arial" w:hAnsi="Arial" w:cs="Arial"/>
          <w:sz w:val="22"/>
          <w:szCs w:val="22"/>
        </w:rPr>
      </w:pPr>
    </w:p>
    <w:p w14:paraId="2DC7C6BD" w14:textId="27624187" w:rsidR="00EF3ECC" w:rsidRDefault="00EF3ECC" w:rsidP="008A3643">
      <w:pPr>
        <w:pStyle w:val="paragraph"/>
        <w:spacing w:before="0" w:beforeAutospacing="0" w:after="0" w:afterAutospacing="0" w:line="360" w:lineRule="auto"/>
        <w:textAlignment w:val="baseline"/>
        <w:rPr>
          <w:rStyle w:val="eop"/>
          <w:rFonts w:ascii="Arial" w:hAnsi="Arial" w:cs="Arial"/>
          <w:sz w:val="22"/>
          <w:szCs w:val="22"/>
        </w:rPr>
      </w:pPr>
      <w:r w:rsidRPr="008A3643">
        <w:rPr>
          <w:rStyle w:val="normaltextrun"/>
          <w:rFonts w:ascii="Arial" w:hAnsi="Arial" w:cs="Arial"/>
          <w:sz w:val="22"/>
          <w:szCs w:val="22"/>
        </w:rPr>
        <w:t> </w:t>
      </w:r>
      <w:r w:rsidRPr="008A3643">
        <w:rPr>
          <w:rStyle w:val="wacimagecontainer"/>
          <w:rFonts w:ascii="Arial" w:hAnsi="Arial" w:cs="Arial"/>
          <w:noProof/>
          <w:sz w:val="22"/>
          <w:szCs w:val="22"/>
        </w:rPr>
        <w:drawing>
          <wp:inline distT="0" distB="0" distL="0" distR="0" wp14:anchorId="5B7BEF21" wp14:editId="2C32793F">
            <wp:extent cx="1231265" cy="425450"/>
            <wp:effectExtent l="0" t="0" r="6985" b="0"/>
            <wp:docPr id="1105777659" name="Picture 1" descr="Creative Commons Attribution licen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ative Commons Attribution licence logo"/>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31265" cy="425450"/>
                    </a:xfrm>
                    <a:prstGeom prst="rect">
                      <a:avLst/>
                    </a:prstGeom>
                    <a:noFill/>
                    <a:ln>
                      <a:noFill/>
                    </a:ln>
                  </pic:spPr>
                </pic:pic>
              </a:graphicData>
            </a:graphic>
          </wp:inline>
        </w:drawing>
      </w:r>
      <w:r w:rsidRPr="008A3643">
        <w:rPr>
          <w:rStyle w:val="eop"/>
          <w:rFonts w:ascii="Arial" w:hAnsi="Arial" w:cs="Arial"/>
          <w:sz w:val="22"/>
          <w:szCs w:val="22"/>
        </w:rPr>
        <w:t> </w:t>
      </w:r>
    </w:p>
    <w:p w14:paraId="4258FCA4" w14:textId="77777777" w:rsidR="008A3643" w:rsidRPr="008A3643" w:rsidRDefault="008A3643" w:rsidP="008A3643">
      <w:pPr>
        <w:pStyle w:val="paragraph"/>
        <w:spacing w:before="0" w:beforeAutospacing="0" w:after="0" w:afterAutospacing="0" w:line="360" w:lineRule="auto"/>
        <w:textAlignment w:val="baseline"/>
        <w:rPr>
          <w:rFonts w:ascii="Arial" w:hAnsi="Arial" w:cs="Arial"/>
          <w:sz w:val="22"/>
          <w:szCs w:val="22"/>
        </w:rPr>
      </w:pPr>
    </w:p>
    <w:p w14:paraId="64200478" w14:textId="77777777" w:rsidR="00EF3ECC" w:rsidRPr="008A3643" w:rsidRDefault="00EF3ECC" w:rsidP="008A3643">
      <w:pPr>
        <w:pStyle w:val="paragraph"/>
        <w:spacing w:before="0" w:beforeAutospacing="0" w:after="0" w:afterAutospacing="0" w:line="360" w:lineRule="auto"/>
        <w:textAlignment w:val="baseline"/>
        <w:rPr>
          <w:rFonts w:ascii="Arial" w:hAnsi="Arial" w:cs="Arial"/>
          <w:sz w:val="22"/>
          <w:szCs w:val="22"/>
        </w:rPr>
      </w:pPr>
      <w:r w:rsidRPr="008A3643">
        <w:rPr>
          <w:rStyle w:val="normaltextrun"/>
          <w:rFonts w:ascii="Arial" w:hAnsi="Arial" w:cs="Arial"/>
          <w:sz w:val="22"/>
          <w:szCs w:val="22"/>
        </w:rPr>
        <w:t>This license allows you to share and adapt the material for any purpose, even commercially.</w:t>
      </w:r>
      <w:r w:rsidRPr="008A3643">
        <w:rPr>
          <w:rStyle w:val="eop"/>
          <w:rFonts w:ascii="Arial" w:hAnsi="Arial" w:cs="Arial"/>
          <w:sz w:val="22"/>
          <w:szCs w:val="22"/>
        </w:rPr>
        <w:t> </w:t>
      </w:r>
    </w:p>
    <w:p w14:paraId="3B585832" w14:textId="77777777" w:rsidR="00EF3ECC" w:rsidRPr="008A3643" w:rsidRDefault="00EF3ECC" w:rsidP="008A3643">
      <w:pPr>
        <w:pStyle w:val="paragraph"/>
        <w:spacing w:before="0" w:beforeAutospacing="0" w:after="0" w:afterAutospacing="0" w:line="360" w:lineRule="auto"/>
        <w:textAlignment w:val="baseline"/>
        <w:rPr>
          <w:rFonts w:ascii="Arial" w:hAnsi="Arial" w:cs="Arial"/>
          <w:sz w:val="22"/>
          <w:szCs w:val="22"/>
        </w:rPr>
      </w:pPr>
      <w:r w:rsidRPr="008A3643">
        <w:rPr>
          <w:rStyle w:val="normaltextrun"/>
          <w:rFonts w:ascii="Arial" w:hAnsi="Arial" w:cs="Arial"/>
          <w:sz w:val="22"/>
          <w:szCs w:val="22"/>
        </w:rPr>
        <w:t>Attribution should be given to © State of New South Wales (Department of Education), 2024.</w:t>
      </w:r>
      <w:r w:rsidRPr="008A3643">
        <w:rPr>
          <w:rStyle w:val="eop"/>
          <w:rFonts w:ascii="Arial" w:hAnsi="Arial" w:cs="Arial"/>
          <w:sz w:val="22"/>
          <w:szCs w:val="22"/>
        </w:rPr>
        <w:t> </w:t>
      </w:r>
    </w:p>
    <w:p w14:paraId="473C3F85" w14:textId="77777777" w:rsidR="00EF3ECC" w:rsidRPr="008A3643" w:rsidRDefault="00EF3ECC" w:rsidP="008A3643">
      <w:pPr>
        <w:pStyle w:val="paragraph"/>
        <w:spacing w:before="0" w:beforeAutospacing="0" w:after="0" w:afterAutospacing="0" w:line="360" w:lineRule="auto"/>
        <w:textAlignment w:val="baseline"/>
        <w:rPr>
          <w:rFonts w:ascii="Arial" w:hAnsi="Arial" w:cs="Arial"/>
          <w:sz w:val="22"/>
          <w:szCs w:val="22"/>
        </w:rPr>
      </w:pPr>
      <w:r w:rsidRPr="008A3643">
        <w:rPr>
          <w:rStyle w:val="normaltextrun"/>
          <w:rFonts w:ascii="Arial" w:hAnsi="Arial" w:cs="Arial"/>
          <w:sz w:val="22"/>
          <w:szCs w:val="22"/>
        </w:rPr>
        <w:t>Material in this resource not available under a Creative Commons license:</w:t>
      </w:r>
      <w:r w:rsidRPr="008A3643">
        <w:rPr>
          <w:rStyle w:val="eop"/>
          <w:rFonts w:ascii="Arial" w:hAnsi="Arial" w:cs="Arial"/>
          <w:sz w:val="22"/>
          <w:szCs w:val="22"/>
        </w:rPr>
        <w:t> </w:t>
      </w:r>
    </w:p>
    <w:p w14:paraId="6D5DA47C" w14:textId="77777777" w:rsidR="00EF3ECC" w:rsidRPr="008A3643" w:rsidRDefault="00EF3ECC" w:rsidP="008A3643">
      <w:pPr>
        <w:pStyle w:val="paragraph"/>
        <w:numPr>
          <w:ilvl w:val="0"/>
          <w:numId w:val="36"/>
        </w:numPr>
        <w:spacing w:before="0" w:beforeAutospacing="0" w:after="0" w:afterAutospacing="0" w:line="360" w:lineRule="auto"/>
        <w:ind w:firstLine="0"/>
        <w:textAlignment w:val="baseline"/>
        <w:rPr>
          <w:rFonts w:ascii="Arial" w:hAnsi="Arial" w:cs="Arial"/>
          <w:sz w:val="22"/>
          <w:szCs w:val="22"/>
        </w:rPr>
      </w:pPr>
      <w:r w:rsidRPr="008A3643">
        <w:rPr>
          <w:rStyle w:val="normaltextrun"/>
          <w:rFonts w:ascii="Arial" w:hAnsi="Arial" w:cs="Arial"/>
          <w:sz w:val="22"/>
          <w:szCs w:val="22"/>
        </w:rPr>
        <w:t xml:space="preserve">the NSW Department of Education logo, other </w:t>
      </w:r>
      <w:proofErr w:type="gramStart"/>
      <w:r w:rsidRPr="008A3643">
        <w:rPr>
          <w:rStyle w:val="normaltextrun"/>
          <w:rFonts w:ascii="Arial" w:hAnsi="Arial" w:cs="Arial"/>
          <w:sz w:val="22"/>
          <w:szCs w:val="22"/>
        </w:rPr>
        <w:t>logos</w:t>
      </w:r>
      <w:proofErr w:type="gramEnd"/>
      <w:r w:rsidRPr="008A3643">
        <w:rPr>
          <w:rStyle w:val="normaltextrun"/>
          <w:rFonts w:ascii="Arial" w:hAnsi="Arial" w:cs="Arial"/>
          <w:sz w:val="22"/>
          <w:szCs w:val="22"/>
        </w:rPr>
        <w:t xml:space="preserve"> and trademark-protected material</w:t>
      </w:r>
      <w:r w:rsidRPr="008A3643">
        <w:rPr>
          <w:rStyle w:val="eop"/>
          <w:rFonts w:ascii="Arial" w:hAnsi="Arial" w:cs="Arial"/>
          <w:sz w:val="22"/>
          <w:szCs w:val="22"/>
        </w:rPr>
        <w:t> </w:t>
      </w:r>
    </w:p>
    <w:p w14:paraId="3C7C1AB7" w14:textId="77777777" w:rsidR="00EF3ECC" w:rsidRDefault="00EF3ECC" w:rsidP="008A3643">
      <w:pPr>
        <w:pStyle w:val="paragraph"/>
        <w:numPr>
          <w:ilvl w:val="0"/>
          <w:numId w:val="36"/>
        </w:numPr>
        <w:spacing w:before="0" w:beforeAutospacing="0" w:after="0" w:afterAutospacing="0" w:line="360" w:lineRule="auto"/>
        <w:ind w:firstLine="0"/>
        <w:textAlignment w:val="baseline"/>
        <w:rPr>
          <w:rStyle w:val="eop"/>
          <w:rFonts w:ascii="Arial" w:hAnsi="Arial" w:cs="Arial"/>
          <w:sz w:val="22"/>
          <w:szCs w:val="22"/>
        </w:rPr>
      </w:pPr>
      <w:r w:rsidRPr="008A3643">
        <w:rPr>
          <w:rStyle w:val="normaltextrun"/>
          <w:rFonts w:ascii="Arial" w:hAnsi="Arial" w:cs="Arial"/>
          <w:sz w:val="22"/>
          <w:szCs w:val="22"/>
        </w:rPr>
        <w:t>material owned by a third party that has been reproduced with permission. You will need to obtain permission from the third party to reuse its material.</w:t>
      </w:r>
      <w:r w:rsidRPr="008A3643">
        <w:rPr>
          <w:rStyle w:val="eop"/>
          <w:rFonts w:ascii="Arial" w:hAnsi="Arial" w:cs="Arial"/>
          <w:sz w:val="22"/>
          <w:szCs w:val="22"/>
        </w:rPr>
        <w:t> </w:t>
      </w:r>
    </w:p>
    <w:p w14:paraId="55DE37BF" w14:textId="77777777" w:rsidR="008A3643" w:rsidRPr="008A3643" w:rsidRDefault="008A3643" w:rsidP="008A3643">
      <w:pPr>
        <w:pStyle w:val="paragraph"/>
        <w:spacing w:before="0" w:beforeAutospacing="0" w:after="0" w:afterAutospacing="0" w:line="360" w:lineRule="auto"/>
        <w:ind w:left="720"/>
        <w:textAlignment w:val="baseline"/>
        <w:rPr>
          <w:rFonts w:ascii="Arial" w:hAnsi="Arial" w:cs="Arial"/>
          <w:sz w:val="22"/>
          <w:szCs w:val="22"/>
        </w:rPr>
      </w:pPr>
    </w:p>
    <w:p w14:paraId="0019A717" w14:textId="77777777" w:rsidR="00EF3ECC" w:rsidRPr="008A3643" w:rsidRDefault="00EF3ECC" w:rsidP="008A3643">
      <w:pPr>
        <w:pStyle w:val="paragraph"/>
        <w:shd w:val="clear" w:color="auto" w:fill="CCEDFC"/>
        <w:spacing w:before="0" w:beforeAutospacing="0" w:after="0" w:afterAutospacing="0" w:line="360" w:lineRule="auto"/>
        <w:textAlignment w:val="baseline"/>
        <w:rPr>
          <w:rFonts w:ascii="Arial" w:hAnsi="Arial" w:cs="Arial"/>
          <w:sz w:val="22"/>
          <w:szCs w:val="22"/>
        </w:rPr>
      </w:pPr>
      <w:r w:rsidRPr="008A3643">
        <w:rPr>
          <w:rStyle w:val="normaltextrun"/>
          <w:rFonts w:ascii="Arial" w:hAnsi="Arial" w:cs="Arial"/>
          <w:b/>
          <w:bCs/>
          <w:sz w:val="22"/>
          <w:szCs w:val="22"/>
          <w:shd w:val="clear" w:color="auto" w:fill="CCEDFC"/>
        </w:rPr>
        <w:t>Links to third-party material and websites</w:t>
      </w:r>
      <w:r w:rsidRPr="008A3643">
        <w:rPr>
          <w:rStyle w:val="eop"/>
          <w:rFonts w:ascii="Arial" w:hAnsi="Arial" w:cs="Arial"/>
          <w:sz w:val="22"/>
          <w:szCs w:val="22"/>
        </w:rPr>
        <w:t> </w:t>
      </w:r>
    </w:p>
    <w:p w14:paraId="732BD134" w14:textId="77777777" w:rsidR="00EF3ECC" w:rsidRPr="008A3643" w:rsidRDefault="00EF3ECC" w:rsidP="008A3643">
      <w:pPr>
        <w:pStyle w:val="paragraph"/>
        <w:shd w:val="clear" w:color="auto" w:fill="CCEDFC"/>
        <w:spacing w:before="0" w:beforeAutospacing="0" w:after="0" w:afterAutospacing="0" w:line="360" w:lineRule="auto"/>
        <w:textAlignment w:val="baseline"/>
        <w:rPr>
          <w:rFonts w:ascii="Arial" w:hAnsi="Arial" w:cs="Arial"/>
          <w:sz w:val="22"/>
          <w:szCs w:val="22"/>
        </w:rPr>
      </w:pPr>
      <w:r w:rsidRPr="008A3643">
        <w:rPr>
          <w:rStyle w:val="normaltextrun"/>
          <w:rFonts w:ascii="Arial" w:hAnsi="Arial" w:cs="Arial"/>
          <w:sz w:val="22"/>
          <w:szCs w:val="22"/>
          <w:shd w:val="clear" w:color="auto" w:fill="CCEDFC"/>
        </w:rP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r w:rsidRPr="008A3643">
        <w:rPr>
          <w:rStyle w:val="eop"/>
          <w:rFonts w:ascii="Arial" w:hAnsi="Arial" w:cs="Arial"/>
          <w:sz w:val="22"/>
          <w:szCs w:val="22"/>
        </w:rPr>
        <w:t> </w:t>
      </w:r>
    </w:p>
    <w:p w14:paraId="7305AC67" w14:textId="77777777" w:rsidR="00EF3ECC" w:rsidRPr="008A3643" w:rsidRDefault="00EF3ECC" w:rsidP="008A3643">
      <w:pPr>
        <w:pStyle w:val="paragraph"/>
        <w:shd w:val="clear" w:color="auto" w:fill="CCEDFC"/>
        <w:spacing w:before="0" w:beforeAutospacing="0" w:after="0" w:afterAutospacing="0" w:line="360" w:lineRule="auto"/>
        <w:textAlignment w:val="baseline"/>
        <w:rPr>
          <w:rFonts w:ascii="Arial" w:hAnsi="Arial" w:cs="Arial"/>
          <w:sz w:val="22"/>
          <w:szCs w:val="22"/>
        </w:rPr>
      </w:pPr>
      <w:r w:rsidRPr="008A3643">
        <w:rPr>
          <w:rStyle w:val="normaltextrun"/>
          <w:rFonts w:ascii="Arial" w:hAnsi="Arial" w:cs="Arial"/>
          <w:sz w:val="22"/>
          <w:szCs w:val="22"/>
          <w:shd w:val="clear" w:color="auto" w:fill="CCEDFC"/>
        </w:rP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rsidRPr="008A3643">
        <w:rPr>
          <w:rStyle w:val="normaltextrun"/>
          <w:rFonts w:ascii="Arial" w:hAnsi="Arial" w:cs="Arial"/>
          <w:sz w:val="22"/>
          <w:szCs w:val="22"/>
          <w:shd w:val="clear" w:color="auto" w:fill="CCEDFC"/>
        </w:rPr>
        <w:t>where</w:t>
      </w:r>
      <w:proofErr w:type="gramEnd"/>
      <w:r w:rsidRPr="008A3643">
        <w:rPr>
          <w:rStyle w:val="normaltextrun"/>
          <w:rFonts w:ascii="Arial" w:hAnsi="Arial" w:cs="Arial"/>
          <w:sz w:val="22"/>
          <w:szCs w:val="22"/>
          <w:shd w:val="clear" w:color="auto" w:fill="CCEDFC"/>
        </w:rPr>
        <w:t xml:space="preserve"> permitted by the </w:t>
      </w:r>
      <w:r w:rsidRPr="008A3643">
        <w:rPr>
          <w:rStyle w:val="normaltextrun"/>
          <w:rFonts w:ascii="Arial" w:hAnsi="Arial" w:cs="Arial"/>
          <w:i/>
          <w:iCs/>
          <w:sz w:val="22"/>
          <w:szCs w:val="22"/>
          <w:shd w:val="clear" w:color="auto" w:fill="CCEDFC"/>
        </w:rPr>
        <w:t>Copyright Act 1968</w:t>
      </w:r>
      <w:r w:rsidRPr="008A3643">
        <w:rPr>
          <w:rStyle w:val="normaltextrun"/>
          <w:rFonts w:ascii="Arial" w:hAnsi="Arial" w:cs="Arial"/>
          <w:sz w:val="22"/>
          <w:szCs w:val="22"/>
          <w:shd w:val="clear" w:color="auto" w:fill="CCEDFC"/>
        </w:rPr>
        <w:t xml:space="preserve"> (</w:t>
      </w:r>
      <w:proofErr w:type="spellStart"/>
      <w:r w:rsidRPr="008A3643">
        <w:rPr>
          <w:rStyle w:val="normaltextrun"/>
          <w:rFonts w:ascii="Arial" w:hAnsi="Arial" w:cs="Arial"/>
          <w:sz w:val="22"/>
          <w:szCs w:val="22"/>
          <w:shd w:val="clear" w:color="auto" w:fill="CCEDFC"/>
        </w:rPr>
        <w:t>Cth</w:t>
      </w:r>
      <w:proofErr w:type="spellEnd"/>
      <w:r w:rsidRPr="008A3643">
        <w:rPr>
          <w:rStyle w:val="normaltextrun"/>
          <w:rFonts w:ascii="Arial" w:hAnsi="Arial" w:cs="Arial"/>
          <w:sz w:val="22"/>
          <w:szCs w:val="22"/>
          <w:shd w:val="clear" w:color="auto" w:fill="CCEDFC"/>
        </w:rPr>
        <w:t>). The department accepts no responsibility for content on third-party websites.</w:t>
      </w:r>
      <w:r w:rsidRPr="008A3643">
        <w:rPr>
          <w:rStyle w:val="eop"/>
          <w:rFonts w:ascii="Arial" w:hAnsi="Arial" w:cs="Arial"/>
          <w:sz w:val="22"/>
          <w:szCs w:val="22"/>
        </w:rPr>
        <w:t> </w:t>
      </w:r>
    </w:p>
    <w:p w14:paraId="36BED119" w14:textId="77777777" w:rsidR="00EF3ECC" w:rsidRPr="00712736" w:rsidRDefault="00EF3ECC" w:rsidP="00712736">
      <w:pPr>
        <w:rPr>
          <w:lang w:eastAsia="zh-CN"/>
        </w:rPr>
      </w:pPr>
    </w:p>
    <w:sectPr w:rsidR="00EF3ECC" w:rsidRPr="00712736" w:rsidSect="004E1044">
      <w:footerReference w:type="even" r:id="rId30"/>
      <w:footerReference w:type="default" r:id="rId31"/>
      <w:pgSz w:w="11900" w:h="16840"/>
      <w:pgMar w:top="1134" w:right="737" w:bottom="851" w:left="90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CDA9C2" w14:textId="77777777" w:rsidR="00475BF1" w:rsidRDefault="00475BF1" w:rsidP="00191F45">
      <w:r>
        <w:separator/>
      </w:r>
    </w:p>
    <w:p w14:paraId="24F6342C" w14:textId="77777777" w:rsidR="00475BF1" w:rsidRDefault="00475BF1"/>
    <w:p w14:paraId="143C3469" w14:textId="77777777" w:rsidR="00475BF1" w:rsidRDefault="00475BF1"/>
    <w:p w14:paraId="64B34B00" w14:textId="77777777" w:rsidR="00475BF1" w:rsidRDefault="00475BF1"/>
  </w:endnote>
  <w:endnote w:type="continuationSeparator" w:id="0">
    <w:p w14:paraId="405D064A" w14:textId="77777777" w:rsidR="00475BF1" w:rsidRDefault="00475BF1" w:rsidP="00191F45">
      <w:r>
        <w:continuationSeparator/>
      </w:r>
    </w:p>
    <w:p w14:paraId="4BC70E63" w14:textId="77777777" w:rsidR="00475BF1" w:rsidRDefault="00475BF1"/>
    <w:p w14:paraId="2E7FCD13" w14:textId="77777777" w:rsidR="00475BF1" w:rsidRDefault="00475BF1"/>
    <w:p w14:paraId="77EB14F6" w14:textId="77777777" w:rsidR="00475BF1" w:rsidRDefault="00475BF1"/>
  </w:endnote>
  <w:endnote w:type="continuationNotice" w:id="1">
    <w:p w14:paraId="01E96C72" w14:textId="77777777" w:rsidR="00475BF1" w:rsidRDefault="00475BF1">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6E758153-960B-4C90-96A7-769FD2F43C79}"/>
  </w:font>
  <w:font w:name="Calibri">
    <w:panose1 w:val="020F0502020204030204"/>
    <w:charset w:val="00"/>
    <w:family w:val="swiss"/>
    <w:pitch w:val="variable"/>
    <w:sig w:usb0="E4002EFF" w:usb1="C200247B" w:usb2="00000009" w:usb3="00000000" w:csb0="000001FF" w:csb1="00000000"/>
    <w:embedRegular r:id="rId2" w:fontKey="{B007F788-ADA6-4BA0-9A98-0941D713374C}"/>
    <w:embedBold r:id="rId3" w:fontKey="{E4A0BF96-4BF9-4BC5-A7AE-9B564D43DBB8}"/>
    <w:embedItalic r:id="rId4" w:fontKey="{23456F81-2E6D-47C7-B089-99E332452B57}"/>
  </w:font>
  <w:font w:name="Cordia New">
    <w:panose1 w:val="020B0304020202020204"/>
    <w:charset w:val="DE"/>
    <w:family w:val="swiss"/>
    <w:pitch w:val="variable"/>
    <w:sig w:usb0="81000003" w:usb1="00000000" w:usb2="00000000" w:usb3="00000000" w:csb0="00010001" w:csb1="00000000"/>
    <w:embedRegular r:id="rId5" w:fontKey="{8A6E6DE7-C24A-4D07-A404-869E4DE4ECE3}"/>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6" w:fontKey="{C7CDB47E-4805-4C3B-9A4D-49F8C87AEC9F}"/>
    <w:embedItalic r:id="rId7" w:fontKey="{BE56F43F-6DE5-41D7-BCE0-837087708D2E}"/>
  </w:font>
  <w:font w:name="Calibri Light">
    <w:panose1 w:val="020F0302020204030204"/>
    <w:charset w:val="00"/>
    <w:family w:val="swiss"/>
    <w:pitch w:val="variable"/>
    <w:sig w:usb0="E4002EFF" w:usb1="C200247B" w:usb2="00000009" w:usb3="00000000" w:csb0="000001FF" w:csb1="00000000"/>
    <w:embedRegular r:id="rId8" w:fontKey="{5C948D95-FA0B-4DFE-84EE-29D744421B53}"/>
    <w:embedItalic r:id="rId9" w:fontKey="{031D86EF-19AC-4F4D-9A83-8D86F6AD7162}"/>
  </w:font>
  <w:font w:name="Segoe UI">
    <w:panose1 w:val="020B0502040204020203"/>
    <w:charset w:val="00"/>
    <w:family w:val="swiss"/>
    <w:pitch w:val="variable"/>
    <w:sig w:usb0="E4002EFF" w:usb1="C000E47F" w:usb2="00000009" w:usb3="00000000" w:csb0="000001FF" w:csb1="00000000"/>
    <w:embedRegular r:id="rId10" w:fontKey="{E8616C8F-9A33-4D7D-90EC-4C822357BBBA}"/>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72ACF" w14:textId="163734D0" w:rsidR="003F743B" w:rsidRDefault="003F743B">
    <w:pPr>
      <w:pStyle w:val="Footer"/>
    </w:pPr>
    <w:r>
      <w:fldChar w:fldCharType="begin"/>
    </w:r>
    <w:r>
      <w:instrText xml:space="preserve"> PAGE   \* MERGEFORMAT </w:instrText>
    </w:r>
    <w:r>
      <w:fldChar w:fldCharType="separate"/>
    </w:r>
    <w:r>
      <w:rPr>
        <w:noProof/>
      </w:rPr>
      <w:t>2</w:t>
    </w:r>
    <w:r>
      <w:rPr>
        <w:noProof/>
      </w:rPr>
      <w:fldChar w:fldCharType="end"/>
    </w:r>
  </w:p>
  <w:p w14:paraId="2AFD36E1" w14:textId="78AC17BA" w:rsidR="001A2957" w:rsidRPr="002810D3" w:rsidRDefault="001A2957" w:rsidP="002810D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EDFE2" w14:textId="4CCFF879" w:rsidR="002466BC" w:rsidRDefault="002466BC" w:rsidP="002466BC">
    <w:pPr>
      <w:pStyle w:val="Footer"/>
      <w:tabs>
        <w:tab w:val="clear" w:pos="10773"/>
        <w:tab w:val="right" w:pos="10206"/>
      </w:tabs>
      <w:ind w:right="50"/>
      <w:jc w:val="right"/>
    </w:pPr>
    <w:r>
      <w:ptab w:relativeTo="margin" w:alignment="righ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792BAC" w14:textId="77777777" w:rsidR="001A2957" w:rsidRPr="00791B72" w:rsidRDefault="001A2957" w:rsidP="00913D40">
    <w:pPr>
      <w:pStyle w:val="Logo"/>
    </w:pPr>
    <w:r w:rsidRPr="7B571E9F">
      <w:rPr>
        <w:sz w:val="24"/>
      </w:rPr>
      <w:t>education.nsw.gov.au</w:t>
    </w:r>
    <w:r w:rsidRPr="00791B72">
      <w:tab/>
    </w:r>
    <w:r w:rsidRPr="009C69B7">
      <w:rPr>
        <w:noProof/>
        <w:lang w:eastAsia="en-AU"/>
      </w:rPr>
      <w:drawing>
        <wp:inline distT="0" distB="0" distL="0" distR="0" wp14:anchorId="1285AFC5" wp14:editId="2DB4CAC5">
          <wp:extent cx="507600" cy="540000"/>
          <wp:effectExtent l="0" t="0" r="635" b="6350"/>
          <wp:docPr id="116388617" name="Picture 11638861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1AFE9" w14:textId="77777777" w:rsidR="00B22304" w:rsidRDefault="00B22304" w:rsidP="002466BC">
    <w:pPr>
      <w:pStyle w:val="Footer"/>
      <w:tabs>
        <w:tab w:val="clear" w:pos="10773"/>
        <w:tab w:val="right" w:pos="10206"/>
      </w:tabs>
      <w:ind w:right="50"/>
      <w:jc w:val="right"/>
    </w:pPr>
    <w:r>
      <w:ptab w:relativeTo="margin" w:alignment="right" w:leader="none"/>
    </w:r>
    <w:r w:rsidRPr="002466BC">
      <w:t xml:space="preserve"> </w:t>
    </w:r>
    <w:sdt>
      <w:sdtPr>
        <w:id w:val="129834742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t>3</w:t>
        </w:r>
        <w:r>
          <w:rPr>
            <w:noProof/>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2C94E5" w14:textId="33AA5210" w:rsidR="001A2957" w:rsidRPr="002810D3" w:rsidRDefault="001A2957" w:rsidP="002810D3">
    <w:pPr>
      <w:pStyle w:val="Footer"/>
    </w:pPr>
    <w:r w:rsidRPr="002810D3">
      <w:fldChar w:fldCharType="begin"/>
    </w:r>
    <w:r w:rsidRPr="002810D3">
      <w:instrText xml:space="preserve"> PAGE </w:instrText>
    </w:r>
    <w:r w:rsidRPr="002810D3">
      <w:fldChar w:fldCharType="separate"/>
    </w:r>
    <w:r w:rsidR="003F743B">
      <w:rPr>
        <w:noProof/>
      </w:rPr>
      <w:t>2</w:t>
    </w:r>
    <w:r w:rsidRPr="002810D3">
      <w:fldChar w:fldCharType="end"/>
    </w:r>
    <w:r w:rsidRPr="002810D3">
      <w:tab/>
    </w:r>
    <w:r>
      <w:t xml:space="preserve">Building quality in department preschools: Educator modules learner </w:t>
    </w:r>
    <w:proofErr w:type="gramStart"/>
    <w:r>
      <w:t>journal</w:t>
    </w:r>
    <w:proofErr w:type="gramEnd"/>
    <w: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91224453"/>
      <w:docPartObj>
        <w:docPartGallery w:val="Page Numbers (Bottom of Page)"/>
        <w:docPartUnique/>
      </w:docPartObj>
    </w:sdtPr>
    <w:sdtEndPr>
      <w:rPr>
        <w:noProof/>
      </w:rPr>
    </w:sdtEndPr>
    <w:sdtContent>
      <w:p w14:paraId="09259EB6" w14:textId="1CFB4761" w:rsidR="0037172A" w:rsidRDefault="0037172A" w:rsidP="002466BC">
        <w:pPr>
          <w:pStyle w:val="Footer"/>
          <w:tabs>
            <w:tab w:val="clear" w:pos="10773"/>
            <w:tab w:val="right" w:pos="10206"/>
          </w:tabs>
          <w:ind w:right="50"/>
          <w:jc w:val="right"/>
        </w:pPr>
        <w:r>
          <w:fldChar w:fldCharType="begin"/>
        </w:r>
        <w:r>
          <w:instrText xml:space="preserve"> PAGE   \* MERGEFORMAT </w:instrText>
        </w:r>
        <w:r>
          <w:fldChar w:fldCharType="separate"/>
        </w:r>
        <w:r w:rsidR="00223E92">
          <w:rPr>
            <w:noProof/>
          </w:rPr>
          <w:t>3</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07C9A1" w14:textId="77777777" w:rsidR="00475BF1" w:rsidRDefault="00475BF1" w:rsidP="00191F45">
      <w:r>
        <w:separator/>
      </w:r>
    </w:p>
    <w:p w14:paraId="50CECF73" w14:textId="77777777" w:rsidR="00475BF1" w:rsidRDefault="00475BF1"/>
    <w:p w14:paraId="28F93DD4" w14:textId="77777777" w:rsidR="00475BF1" w:rsidRDefault="00475BF1"/>
    <w:p w14:paraId="7CC5B9B1" w14:textId="77777777" w:rsidR="00475BF1" w:rsidRDefault="00475BF1"/>
  </w:footnote>
  <w:footnote w:type="continuationSeparator" w:id="0">
    <w:p w14:paraId="4B13F990" w14:textId="77777777" w:rsidR="00475BF1" w:rsidRDefault="00475BF1" w:rsidP="00191F45">
      <w:r>
        <w:continuationSeparator/>
      </w:r>
    </w:p>
    <w:p w14:paraId="5859E46D" w14:textId="77777777" w:rsidR="00475BF1" w:rsidRDefault="00475BF1"/>
    <w:p w14:paraId="0B9CFEA5" w14:textId="77777777" w:rsidR="00475BF1" w:rsidRDefault="00475BF1"/>
    <w:p w14:paraId="20E1B9A3" w14:textId="77777777" w:rsidR="00475BF1" w:rsidRDefault="00475BF1"/>
  </w:footnote>
  <w:footnote w:type="continuationNotice" w:id="1">
    <w:p w14:paraId="7D29BFCF" w14:textId="77777777" w:rsidR="00475BF1" w:rsidRDefault="00475BF1">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CAA6B2" w14:textId="54F9791D" w:rsidR="00B669AA" w:rsidRDefault="00F40823" w:rsidP="003550CB">
    <w:pPr>
      <w:pStyle w:val="Header"/>
      <w:pBdr>
        <w:bottom w:val="single" w:sz="8" w:space="1" w:color="D9D9D9" w:themeColor="background1" w:themeShade="D9"/>
      </w:pBdr>
      <w:tabs>
        <w:tab w:val="center" w:pos="4816"/>
      </w:tabs>
    </w:pPr>
    <w:r w:rsidRPr="00B669AA">
      <w:rPr>
        <w:lang w:eastAsia="en-AU"/>
      </w:rPr>
      <w:drawing>
        <wp:inline distT="0" distB="0" distL="0" distR="0" wp14:anchorId="14941625" wp14:editId="3ADC8289">
          <wp:extent cx="1401763" cy="485368"/>
          <wp:effectExtent l="0" t="0" r="8255" b="0"/>
          <wp:docPr id="1492839888" name="Picture 14928398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839888" name="Picture 149283988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5950" cy="486818"/>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10567" w14:textId="77777777" w:rsidR="001A2957" w:rsidRPr="00200AD3" w:rsidRDefault="001A2957" w:rsidP="00200AD3">
    <w:pPr>
      <w:pStyle w:val="Header"/>
    </w:pPr>
    <w:r w:rsidRPr="00200AD3">
      <w:t>| NSW Department of Education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54EAB" w14:textId="4F4147C7" w:rsidR="00B22304" w:rsidRDefault="00B22304" w:rsidP="003550CB">
    <w:pPr>
      <w:pStyle w:val="Header"/>
      <w:pBdr>
        <w:bottom w:val="single" w:sz="8" w:space="1" w:color="D9D9D9" w:themeColor="background1" w:themeShade="D9"/>
      </w:pBdr>
      <w:tabs>
        <w:tab w:val="center" w:pos="4816"/>
      </w:tabs>
    </w:pPr>
    <w:r w:rsidRPr="00B669AA">
      <w:rPr>
        <w:lang w:eastAsia="en-AU"/>
      </w:rPr>
      <w:drawing>
        <wp:inline distT="0" distB="0" distL="0" distR="0" wp14:anchorId="2917D3A2" wp14:editId="38888BCD">
          <wp:extent cx="1401763" cy="485368"/>
          <wp:effectExtent l="0" t="0" r="8255" b="0"/>
          <wp:docPr id="1273827653" name="Picture 12738276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827653" name="Picture 127382765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5950" cy="486818"/>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0A885410"/>
    <w:lvl w:ilvl="0">
      <w:start w:val="1"/>
      <w:numFmt w:val="decimal"/>
      <w:lvlText w:val="%1."/>
      <w:lvlJc w:val="left"/>
      <w:pPr>
        <w:tabs>
          <w:tab w:val="num" w:pos="926"/>
        </w:tabs>
        <w:ind w:left="926" w:hanging="360"/>
      </w:pPr>
    </w:lvl>
  </w:abstractNum>
  <w:abstractNum w:abstractNumId="1"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2" w15:restartNumberingAfterBreak="0">
    <w:nsid w:val="037D05EB"/>
    <w:multiLevelType w:val="multilevel"/>
    <w:tmpl w:val="87A06740"/>
    <w:lvl w:ilvl="0">
      <w:start w:val="1"/>
      <w:numFmt w:val="bullet"/>
      <w:lvlText w:val=""/>
      <w:lvlJc w:val="left"/>
      <w:pPr>
        <w:tabs>
          <w:tab w:val="num" w:pos="720"/>
        </w:tabs>
        <w:ind w:left="873" w:hanging="360"/>
      </w:pPr>
      <w:rPr>
        <w:rFonts w:ascii="Symbol" w:hAnsi="Symbol" w:hint="default"/>
        <w:sz w:val="20"/>
      </w:rPr>
    </w:lvl>
    <w:lvl w:ilvl="1" w:tentative="1">
      <w:start w:val="1"/>
      <w:numFmt w:val="bullet"/>
      <w:lvlText w:val=""/>
      <w:lvlJc w:val="left"/>
      <w:pPr>
        <w:tabs>
          <w:tab w:val="num" w:pos="1440"/>
        </w:tabs>
        <w:ind w:left="1593" w:hanging="360"/>
      </w:pPr>
      <w:rPr>
        <w:rFonts w:ascii="Symbol" w:hAnsi="Symbol" w:hint="default"/>
        <w:sz w:val="20"/>
      </w:rPr>
    </w:lvl>
    <w:lvl w:ilvl="2" w:tentative="1">
      <w:start w:val="1"/>
      <w:numFmt w:val="bullet"/>
      <w:lvlText w:val=""/>
      <w:lvlJc w:val="left"/>
      <w:pPr>
        <w:tabs>
          <w:tab w:val="num" w:pos="2160"/>
        </w:tabs>
        <w:ind w:left="2313" w:hanging="360"/>
      </w:pPr>
      <w:rPr>
        <w:rFonts w:ascii="Symbol" w:hAnsi="Symbol" w:hint="default"/>
        <w:sz w:val="20"/>
      </w:rPr>
    </w:lvl>
    <w:lvl w:ilvl="3" w:tentative="1">
      <w:start w:val="1"/>
      <w:numFmt w:val="bullet"/>
      <w:lvlText w:val=""/>
      <w:lvlJc w:val="left"/>
      <w:pPr>
        <w:tabs>
          <w:tab w:val="num" w:pos="2880"/>
        </w:tabs>
        <w:ind w:left="3033" w:hanging="360"/>
      </w:pPr>
      <w:rPr>
        <w:rFonts w:ascii="Symbol" w:hAnsi="Symbol" w:hint="default"/>
        <w:sz w:val="20"/>
      </w:rPr>
    </w:lvl>
    <w:lvl w:ilvl="4" w:tentative="1">
      <w:start w:val="1"/>
      <w:numFmt w:val="bullet"/>
      <w:lvlText w:val=""/>
      <w:lvlJc w:val="left"/>
      <w:pPr>
        <w:tabs>
          <w:tab w:val="num" w:pos="3600"/>
        </w:tabs>
        <w:ind w:left="3753" w:hanging="360"/>
      </w:pPr>
      <w:rPr>
        <w:rFonts w:ascii="Symbol" w:hAnsi="Symbol" w:hint="default"/>
        <w:sz w:val="20"/>
      </w:rPr>
    </w:lvl>
    <w:lvl w:ilvl="5" w:tentative="1">
      <w:start w:val="1"/>
      <w:numFmt w:val="bullet"/>
      <w:lvlText w:val=""/>
      <w:lvlJc w:val="left"/>
      <w:pPr>
        <w:tabs>
          <w:tab w:val="num" w:pos="4320"/>
        </w:tabs>
        <w:ind w:left="4473" w:hanging="360"/>
      </w:pPr>
      <w:rPr>
        <w:rFonts w:ascii="Symbol" w:hAnsi="Symbol" w:hint="default"/>
        <w:sz w:val="20"/>
      </w:rPr>
    </w:lvl>
    <w:lvl w:ilvl="6" w:tentative="1">
      <w:start w:val="1"/>
      <w:numFmt w:val="bullet"/>
      <w:lvlText w:val=""/>
      <w:lvlJc w:val="left"/>
      <w:pPr>
        <w:tabs>
          <w:tab w:val="num" w:pos="5040"/>
        </w:tabs>
        <w:ind w:left="5193" w:hanging="360"/>
      </w:pPr>
      <w:rPr>
        <w:rFonts w:ascii="Symbol" w:hAnsi="Symbol" w:hint="default"/>
        <w:sz w:val="20"/>
      </w:rPr>
    </w:lvl>
    <w:lvl w:ilvl="7" w:tentative="1">
      <w:start w:val="1"/>
      <w:numFmt w:val="bullet"/>
      <w:lvlText w:val=""/>
      <w:lvlJc w:val="left"/>
      <w:pPr>
        <w:tabs>
          <w:tab w:val="num" w:pos="5760"/>
        </w:tabs>
        <w:ind w:left="5913" w:hanging="360"/>
      </w:pPr>
      <w:rPr>
        <w:rFonts w:ascii="Symbol" w:hAnsi="Symbol" w:hint="default"/>
        <w:sz w:val="20"/>
      </w:rPr>
    </w:lvl>
    <w:lvl w:ilvl="8" w:tentative="1">
      <w:start w:val="1"/>
      <w:numFmt w:val="bullet"/>
      <w:lvlText w:val=""/>
      <w:lvlJc w:val="left"/>
      <w:pPr>
        <w:tabs>
          <w:tab w:val="num" w:pos="6480"/>
        </w:tabs>
        <w:ind w:left="6633" w:hanging="360"/>
      </w:pPr>
      <w:rPr>
        <w:rFonts w:ascii="Symbol" w:hAnsi="Symbol" w:hint="default"/>
        <w:sz w:val="20"/>
      </w:rPr>
    </w:lvl>
  </w:abstractNum>
  <w:abstractNum w:abstractNumId="3" w15:restartNumberingAfterBreak="0">
    <w:nsid w:val="04CC3C0B"/>
    <w:multiLevelType w:val="hybridMultilevel"/>
    <w:tmpl w:val="B186EE2C"/>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4" w15:restartNumberingAfterBreak="0">
    <w:nsid w:val="0DC27C33"/>
    <w:multiLevelType w:val="multilevel"/>
    <w:tmpl w:val="F0FEF4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E86524F"/>
    <w:multiLevelType w:val="hybridMultilevel"/>
    <w:tmpl w:val="B936E6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F044081"/>
    <w:multiLevelType w:val="hybridMultilevel"/>
    <w:tmpl w:val="89C2548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 w15:restartNumberingAfterBreak="0">
    <w:nsid w:val="10F07A92"/>
    <w:multiLevelType w:val="multilevel"/>
    <w:tmpl w:val="2B8AD2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3F41F4B"/>
    <w:multiLevelType w:val="multilevel"/>
    <w:tmpl w:val="550AC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AD81317"/>
    <w:multiLevelType w:val="multilevel"/>
    <w:tmpl w:val="1A3EFF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C146526"/>
    <w:multiLevelType w:val="multilevel"/>
    <w:tmpl w:val="42B8E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C470252"/>
    <w:multiLevelType w:val="hybridMultilevel"/>
    <w:tmpl w:val="1DE07B4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244520DF"/>
    <w:multiLevelType w:val="multilevel"/>
    <w:tmpl w:val="83B2C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64F4BD5"/>
    <w:multiLevelType w:val="hybridMultilevel"/>
    <w:tmpl w:val="88C0953C"/>
    <w:lvl w:ilvl="0" w:tplc="0C090001">
      <w:start w:val="1"/>
      <w:numFmt w:val="bullet"/>
      <w:lvlText w:val=""/>
      <w:lvlJc w:val="left"/>
      <w:pPr>
        <w:ind w:left="790" w:hanging="360"/>
      </w:pPr>
      <w:rPr>
        <w:rFonts w:ascii="Symbol" w:hAnsi="Symbol" w:hint="default"/>
      </w:rPr>
    </w:lvl>
    <w:lvl w:ilvl="1" w:tplc="0C090003" w:tentative="1">
      <w:start w:val="1"/>
      <w:numFmt w:val="bullet"/>
      <w:lvlText w:val="o"/>
      <w:lvlJc w:val="left"/>
      <w:pPr>
        <w:ind w:left="1510" w:hanging="360"/>
      </w:pPr>
      <w:rPr>
        <w:rFonts w:ascii="Courier New" w:hAnsi="Courier New" w:cs="Courier New" w:hint="default"/>
      </w:rPr>
    </w:lvl>
    <w:lvl w:ilvl="2" w:tplc="0C090005" w:tentative="1">
      <w:start w:val="1"/>
      <w:numFmt w:val="bullet"/>
      <w:lvlText w:val=""/>
      <w:lvlJc w:val="left"/>
      <w:pPr>
        <w:ind w:left="2230" w:hanging="360"/>
      </w:pPr>
      <w:rPr>
        <w:rFonts w:ascii="Wingdings" w:hAnsi="Wingdings" w:hint="default"/>
      </w:rPr>
    </w:lvl>
    <w:lvl w:ilvl="3" w:tplc="0C090001" w:tentative="1">
      <w:start w:val="1"/>
      <w:numFmt w:val="bullet"/>
      <w:lvlText w:val=""/>
      <w:lvlJc w:val="left"/>
      <w:pPr>
        <w:ind w:left="2950" w:hanging="360"/>
      </w:pPr>
      <w:rPr>
        <w:rFonts w:ascii="Symbol" w:hAnsi="Symbol" w:hint="default"/>
      </w:rPr>
    </w:lvl>
    <w:lvl w:ilvl="4" w:tplc="0C090003" w:tentative="1">
      <w:start w:val="1"/>
      <w:numFmt w:val="bullet"/>
      <w:lvlText w:val="o"/>
      <w:lvlJc w:val="left"/>
      <w:pPr>
        <w:ind w:left="3670" w:hanging="360"/>
      </w:pPr>
      <w:rPr>
        <w:rFonts w:ascii="Courier New" w:hAnsi="Courier New" w:cs="Courier New" w:hint="default"/>
      </w:rPr>
    </w:lvl>
    <w:lvl w:ilvl="5" w:tplc="0C090005" w:tentative="1">
      <w:start w:val="1"/>
      <w:numFmt w:val="bullet"/>
      <w:lvlText w:val=""/>
      <w:lvlJc w:val="left"/>
      <w:pPr>
        <w:ind w:left="4390" w:hanging="360"/>
      </w:pPr>
      <w:rPr>
        <w:rFonts w:ascii="Wingdings" w:hAnsi="Wingdings" w:hint="default"/>
      </w:rPr>
    </w:lvl>
    <w:lvl w:ilvl="6" w:tplc="0C090001" w:tentative="1">
      <w:start w:val="1"/>
      <w:numFmt w:val="bullet"/>
      <w:lvlText w:val=""/>
      <w:lvlJc w:val="left"/>
      <w:pPr>
        <w:ind w:left="5110" w:hanging="360"/>
      </w:pPr>
      <w:rPr>
        <w:rFonts w:ascii="Symbol" w:hAnsi="Symbol" w:hint="default"/>
      </w:rPr>
    </w:lvl>
    <w:lvl w:ilvl="7" w:tplc="0C090003" w:tentative="1">
      <w:start w:val="1"/>
      <w:numFmt w:val="bullet"/>
      <w:lvlText w:val="o"/>
      <w:lvlJc w:val="left"/>
      <w:pPr>
        <w:ind w:left="5830" w:hanging="360"/>
      </w:pPr>
      <w:rPr>
        <w:rFonts w:ascii="Courier New" w:hAnsi="Courier New" w:cs="Courier New" w:hint="default"/>
      </w:rPr>
    </w:lvl>
    <w:lvl w:ilvl="8" w:tplc="0C090005" w:tentative="1">
      <w:start w:val="1"/>
      <w:numFmt w:val="bullet"/>
      <w:lvlText w:val=""/>
      <w:lvlJc w:val="left"/>
      <w:pPr>
        <w:ind w:left="6550" w:hanging="360"/>
      </w:pPr>
      <w:rPr>
        <w:rFonts w:ascii="Wingdings" w:hAnsi="Wingdings" w:hint="default"/>
      </w:rPr>
    </w:lvl>
  </w:abstractNum>
  <w:abstractNum w:abstractNumId="15"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31C926EA"/>
    <w:multiLevelType w:val="multilevel"/>
    <w:tmpl w:val="39060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2883D53"/>
    <w:multiLevelType w:val="hybridMultilevel"/>
    <w:tmpl w:val="C63A37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C8166F8"/>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19"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46B6EB8"/>
    <w:multiLevelType w:val="multilevel"/>
    <w:tmpl w:val="D1DEC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C550B1B"/>
    <w:multiLevelType w:val="hybridMultilevel"/>
    <w:tmpl w:val="59FEC85E"/>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2" w15:restartNumberingAfterBreak="0">
    <w:nsid w:val="4C970C19"/>
    <w:multiLevelType w:val="multilevel"/>
    <w:tmpl w:val="8A847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D9F0E40"/>
    <w:multiLevelType w:val="hybridMultilevel"/>
    <w:tmpl w:val="D48EC7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E554D0D"/>
    <w:multiLevelType w:val="hybridMultilevel"/>
    <w:tmpl w:val="5268F0B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5" w15:restartNumberingAfterBreak="0">
    <w:nsid w:val="572F6835"/>
    <w:multiLevelType w:val="hybridMultilevel"/>
    <w:tmpl w:val="0344C0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B301B72"/>
    <w:multiLevelType w:val="multilevel"/>
    <w:tmpl w:val="2E8AB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BE53912"/>
    <w:multiLevelType w:val="multilevel"/>
    <w:tmpl w:val="368C26B4"/>
    <w:lvl w:ilvl="0">
      <w:start w:val="1"/>
      <w:numFmt w:val="bullet"/>
      <w:lvlText w:val=""/>
      <w:lvlJc w:val="left"/>
      <w:pPr>
        <w:tabs>
          <w:tab w:val="num" w:pos="652"/>
        </w:tabs>
        <w:ind w:left="652" w:hanging="368"/>
      </w:pPr>
      <w:rPr>
        <w:rFonts w:ascii="Symbol" w:hAnsi="Symbol" w:hint="default"/>
      </w:rPr>
    </w:lvl>
    <w:lvl w:ilvl="1">
      <w:start w:val="1"/>
      <w:numFmt w:val="lowerLetter"/>
      <w:lvlText w:val="%2)"/>
      <w:lvlJc w:val="left"/>
      <w:pPr>
        <w:ind w:left="1004" w:hanging="360"/>
      </w:pPr>
      <w:rPr>
        <w:rFonts w:hint="default"/>
      </w:rPr>
    </w:lvl>
    <w:lvl w:ilvl="2">
      <w:start w:val="1"/>
      <w:numFmt w:val="lowerRoman"/>
      <w:lvlText w:val="%3)"/>
      <w:lvlJc w:val="left"/>
      <w:pPr>
        <w:ind w:left="1364" w:hanging="360"/>
      </w:pPr>
      <w:rPr>
        <w:rFonts w:hint="default"/>
      </w:rPr>
    </w:lvl>
    <w:lvl w:ilvl="3">
      <w:start w:val="1"/>
      <w:numFmt w:val="decimal"/>
      <w:lvlText w:val="(%4)"/>
      <w:lvlJc w:val="left"/>
      <w:pPr>
        <w:ind w:left="1724" w:hanging="360"/>
      </w:pPr>
      <w:rPr>
        <w:rFonts w:hint="default"/>
      </w:rPr>
    </w:lvl>
    <w:lvl w:ilvl="4">
      <w:start w:val="1"/>
      <w:numFmt w:val="lowerLetter"/>
      <w:lvlText w:val="(%5)"/>
      <w:lvlJc w:val="left"/>
      <w:pPr>
        <w:ind w:left="2084" w:hanging="360"/>
      </w:pPr>
      <w:rPr>
        <w:rFonts w:hint="default"/>
      </w:rPr>
    </w:lvl>
    <w:lvl w:ilvl="5">
      <w:start w:val="1"/>
      <w:numFmt w:val="lowerRoman"/>
      <w:lvlText w:val="(%6)"/>
      <w:lvlJc w:val="left"/>
      <w:pPr>
        <w:ind w:left="2444" w:hanging="360"/>
      </w:pPr>
      <w:rPr>
        <w:rFonts w:hint="default"/>
      </w:rPr>
    </w:lvl>
    <w:lvl w:ilvl="6">
      <w:start w:val="1"/>
      <w:numFmt w:val="decimal"/>
      <w:lvlText w:val="%7."/>
      <w:lvlJc w:val="left"/>
      <w:pPr>
        <w:ind w:left="2804" w:hanging="360"/>
      </w:pPr>
      <w:rPr>
        <w:rFonts w:hint="default"/>
      </w:rPr>
    </w:lvl>
    <w:lvl w:ilvl="7">
      <w:start w:val="1"/>
      <w:numFmt w:val="lowerLetter"/>
      <w:lvlText w:val="%8."/>
      <w:lvlJc w:val="left"/>
      <w:pPr>
        <w:ind w:left="3164" w:hanging="360"/>
      </w:pPr>
      <w:rPr>
        <w:rFonts w:hint="default"/>
      </w:rPr>
    </w:lvl>
    <w:lvl w:ilvl="8">
      <w:start w:val="1"/>
      <w:numFmt w:val="lowerRoman"/>
      <w:lvlText w:val="%9."/>
      <w:lvlJc w:val="left"/>
      <w:pPr>
        <w:ind w:left="3524" w:hanging="360"/>
      </w:pPr>
      <w:rPr>
        <w:rFonts w:hint="default"/>
      </w:rPr>
    </w:lvl>
  </w:abstractNum>
  <w:abstractNum w:abstractNumId="28" w15:restartNumberingAfterBreak="0">
    <w:nsid w:val="5FC269FD"/>
    <w:multiLevelType w:val="multilevel"/>
    <w:tmpl w:val="A9B0669A"/>
    <w:lvl w:ilvl="0">
      <w:start w:val="1"/>
      <w:numFmt w:val="lowerLetter"/>
      <w:lvlText w:val="%1."/>
      <w:lvlJc w:val="left"/>
      <w:pPr>
        <w:tabs>
          <w:tab w:val="num" w:pos="1009"/>
        </w:tabs>
        <w:ind w:left="1012"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bullet"/>
      <w:lvlText w:val="o"/>
      <w:lvlJc w:val="left"/>
      <w:pPr>
        <w:ind w:left="652" w:firstLine="0"/>
      </w:pPr>
      <w:rPr>
        <w:rFonts w:ascii="Courier New" w:hAnsi="Courier New"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29" w15:restartNumberingAfterBreak="0">
    <w:nsid w:val="627029AD"/>
    <w:multiLevelType w:val="multilevel"/>
    <w:tmpl w:val="5DEED992"/>
    <w:lvl w:ilvl="0">
      <w:start w:val="1"/>
      <w:numFmt w:val="decimal"/>
      <w:lvlText w:val="%1."/>
      <w:lvlJc w:val="left"/>
      <w:pPr>
        <w:ind w:left="1020"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lowerLetter"/>
      <w:lvlText w:val="%2"/>
      <w:lvlJc w:val="left"/>
      <w:pPr>
        <w:ind w:left="652" w:firstLine="0"/>
      </w:pPr>
      <w:rPr>
        <w:rFonts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30"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1" w15:restartNumberingAfterBreak="0">
    <w:nsid w:val="697754F7"/>
    <w:multiLevelType w:val="multilevel"/>
    <w:tmpl w:val="A5CAA9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43A35CA"/>
    <w:multiLevelType w:val="multilevel"/>
    <w:tmpl w:val="AA703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75453978"/>
    <w:multiLevelType w:val="multilevel"/>
    <w:tmpl w:val="EE9A1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103501355">
    <w:abstractNumId w:val="27"/>
  </w:num>
  <w:num w:numId="2" w16cid:durableId="765615869">
    <w:abstractNumId w:val="28"/>
  </w:num>
  <w:num w:numId="3" w16cid:durableId="1887255470">
    <w:abstractNumId w:val="29"/>
  </w:num>
  <w:num w:numId="4" w16cid:durableId="13857280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690062870">
    <w:abstractNumId w:val="14"/>
  </w:num>
  <w:num w:numId="6" w16cid:durableId="1116607844">
    <w:abstractNumId w:val="21"/>
  </w:num>
  <w:num w:numId="7" w16cid:durableId="582686076">
    <w:abstractNumId w:val="2"/>
  </w:num>
  <w:num w:numId="8" w16cid:durableId="1909149242">
    <w:abstractNumId w:val="24"/>
  </w:num>
  <w:num w:numId="9" w16cid:durableId="1845047078">
    <w:abstractNumId w:val="6"/>
  </w:num>
  <w:num w:numId="10" w16cid:durableId="261304779">
    <w:abstractNumId w:val="32"/>
  </w:num>
  <w:num w:numId="11" w16cid:durableId="1599948237">
    <w:abstractNumId w:val="3"/>
  </w:num>
  <w:num w:numId="12" w16cid:durableId="1029529968">
    <w:abstractNumId w:val="25"/>
  </w:num>
  <w:num w:numId="13" w16cid:durableId="1171985450">
    <w:abstractNumId w:val="23"/>
  </w:num>
  <w:num w:numId="14" w16cid:durableId="1468552644">
    <w:abstractNumId w:val="13"/>
  </w:num>
  <w:num w:numId="15" w16cid:durableId="250044772">
    <w:abstractNumId w:val="5"/>
  </w:num>
  <w:num w:numId="16" w16cid:durableId="917053832">
    <w:abstractNumId w:val="31"/>
  </w:num>
  <w:num w:numId="17" w16cid:durableId="123159900">
    <w:abstractNumId w:val="11"/>
  </w:num>
  <w:num w:numId="18" w16cid:durableId="676884728">
    <w:abstractNumId w:val="9"/>
  </w:num>
  <w:num w:numId="19" w16cid:durableId="473983167">
    <w:abstractNumId w:val="8"/>
  </w:num>
  <w:num w:numId="20" w16cid:durableId="654842795">
    <w:abstractNumId w:val="20"/>
  </w:num>
  <w:num w:numId="21" w16cid:durableId="1540313157">
    <w:abstractNumId w:val="17"/>
  </w:num>
  <w:num w:numId="22" w16cid:durableId="2085642872">
    <w:abstractNumId w:val="4"/>
  </w:num>
  <w:num w:numId="23" w16cid:durableId="2039116068">
    <w:abstractNumId w:val="33"/>
  </w:num>
  <w:num w:numId="24" w16cid:durableId="602346654">
    <w:abstractNumId w:val="16"/>
  </w:num>
  <w:num w:numId="25" w16cid:durableId="1483741827">
    <w:abstractNumId w:val="22"/>
  </w:num>
  <w:num w:numId="26" w16cid:durableId="645210253">
    <w:abstractNumId w:val="26"/>
  </w:num>
  <w:num w:numId="27" w16cid:durableId="1840928844">
    <w:abstractNumId w:val="7"/>
  </w:num>
  <w:num w:numId="28" w16cid:durableId="1882327671">
    <w:abstractNumId w:val="1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9" w16cid:durableId="470680669">
    <w:abstractNumId w:val="1"/>
  </w:num>
  <w:num w:numId="30" w16cid:durableId="392045992">
    <w:abstractNumId w:val="1"/>
  </w:num>
  <w:num w:numId="31" w16cid:durableId="1202522214">
    <w:abstractNumId w:val="12"/>
  </w:num>
  <w:num w:numId="32" w16cid:durableId="1445616409">
    <w:abstractNumId w:val="30"/>
  </w:num>
  <w:num w:numId="33" w16cid:durableId="1629433765">
    <w:abstractNumId w:val="0"/>
  </w:num>
  <w:num w:numId="34" w16cid:durableId="609816680">
    <w:abstractNumId w:val="30"/>
  </w:num>
  <w:num w:numId="35" w16cid:durableId="204679352">
    <w:abstractNumId w:val="15"/>
  </w:num>
  <w:num w:numId="36" w16cid:durableId="1852141378">
    <w:abstractNumId w:val="1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gutterAtTop/>
  <w:activeWritingStyle w:appName="MSWord" w:lang="en-US" w:vendorID="64" w:dllVersion="0" w:nlCheck="1" w:checkStyle="0"/>
  <w:activeWritingStyle w:appName="MSWord" w:lang="en-AU" w:vendorID="64" w:dllVersion="0" w:nlCheck="1" w:checkStyle="0"/>
  <w:proofState w:spelling="clean" w:grammar="clean"/>
  <w:stylePaneFormatFilter w:val="5F04" w:allStyles="0" w:customStyles="0" w:latentStyles="1" w:stylesInUse="0" w:headingStyles="0" w:numberingStyles="0" w:tableStyles="0" w:directFormattingOnRuns="1" w:directFormattingOnParagraphs="1" w:directFormattingOnNumbering="1" w:directFormattingOnTables="1" w:clearFormatting="1" w:top3HeadingStyles="0" w:visibleStyles="1"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717E"/>
    <w:rsid w:val="0000031A"/>
    <w:rsid w:val="000006B2"/>
    <w:rsid w:val="00001C08"/>
    <w:rsid w:val="00002BF1"/>
    <w:rsid w:val="00006220"/>
    <w:rsid w:val="00006CD7"/>
    <w:rsid w:val="000103FC"/>
    <w:rsid w:val="00010746"/>
    <w:rsid w:val="000143DF"/>
    <w:rsid w:val="000151F8"/>
    <w:rsid w:val="00015D43"/>
    <w:rsid w:val="00016801"/>
    <w:rsid w:val="00017677"/>
    <w:rsid w:val="00021171"/>
    <w:rsid w:val="00023790"/>
    <w:rsid w:val="00024602"/>
    <w:rsid w:val="000253AE"/>
    <w:rsid w:val="00026266"/>
    <w:rsid w:val="00030EBC"/>
    <w:rsid w:val="000331B6"/>
    <w:rsid w:val="00034F5E"/>
    <w:rsid w:val="0003541F"/>
    <w:rsid w:val="000376A4"/>
    <w:rsid w:val="00040BF3"/>
    <w:rsid w:val="000423E3"/>
    <w:rsid w:val="0004292D"/>
    <w:rsid w:val="00042BCB"/>
    <w:rsid w:val="00042D30"/>
    <w:rsid w:val="00043FA0"/>
    <w:rsid w:val="00044384"/>
    <w:rsid w:val="00044A14"/>
    <w:rsid w:val="00044C5D"/>
    <w:rsid w:val="00044D23"/>
    <w:rsid w:val="00046473"/>
    <w:rsid w:val="000471EB"/>
    <w:rsid w:val="000507E6"/>
    <w:rsid w:val="0005163D"/>
    <w:rsid w:val="000534F4"/>
    <w:rsid w:val="000535B7"/>
    <w:rsid w:val="00053726"/>
    <w:rsid w:val="000562A7"/>
    <w:rsid w:val="000564F8"/>
    <w:rsid w:val="00057BC8"/>
    <w:rsid w:val="000600E6"/>
    <w:rsid w:val="000604B9"/>
    <w:rsid w:val="00061232"/>
    <w:rsid w:val="000613C4"/>
    <w:rsid w:val="000620E8"/>
    <w:rsid w:val="00062708"/>
    <w:rsid w:val="0006327A"/>
    <w:rsid w:val="000654B9"/>
    <w:rsid w:val="00065A16"/>
    <w:rsid w:val="0006658C"/>
    <w:rsid w:val="00071D06"/>
    <w:rsid w:val="0007214A"/>
    <w:rsid w:val="00072B6E"/>
    <w:rsid w:val="00072DFB"/>
    <w:rsid w:val="00073596"/>
    <w:rsid w:val="00075B4E"/>
    <w:rsid w:val="00076235"/>
    <w:rsid w:val="00077A7C"/>
    <w:rsid w:val="000809C7"/>
    <w:rsid w:val="00082E53"/>
    <w:rsid w:val="000844F9"/>
    <w:rsid w:val="00084830"/>
    <w:rsid w:val="0008606A"/>
    <w:rsid w:val="00086300"/>
    <w:rsid w:val="00086656"/>
    <w:rsid w:val="00086D87"/>
    <w:rsid w:val="000872D6"/>
    <w:rsid w:val="00090628"/>
    <w:rsid w:val="000918E4"/>
    <w:rsid w:val="0009452F"/>
    <w:rsid w:val="00096701"/>
    <w:rsid w:val="000A0C05"/>
    <w:rsid w:val="000A33D4"/>
    <w:rsid w:val="000A41E7"/>
    <w:rsid w:val="000A451E"/>
    <w:rsid w:val="000A4F62"/>
    <w:rsid w:val="000A796C"/>
    <w:rsid w:val="000A7A61"/>
    <w:rsid w:val="000B08D8"/>
    <w:rsid w:val="000B09C8"/>
    <w:rsid w:val="000B1FC2"/>
    <w:rsid w:val="000B2886"/>
    <w:rsid w:val="000B30E1"/>
    <w:rsid w:val="000B4A82"/>
    <w:rsid w:val="000B4F65"/>
    <w:rsid w:val="000B75CB"/>
    <w:rsid w:val="000B7D49"/>
    <w:rsid w:val="000C0FB5"/>
    <w:rsid w:val="000C1078"/>
    <w:rsid w:val="000C16A7"/>
    <w:rsid w:val="000C1BCD"/>
    <w:rsid w:val="000C250C"/>
    <w:rsid w:val="000C3A74"/>
    <w:rsid w:val="000C43DF"/>
    <w:rsid w:val="000C575E"/>
    <w:rsid w:val="000C61FB"/>
    <w:rsid w:val="000C6F89"/>
    <w:rsid w:val="000C7D4F"/>
    <w:rsid w:val="000D1596"/>
    <w:rsid w:val="000D2063"/>
    <w:rsid w:val="000D24EC"/>
    <w:rsid w:val="000D2C3A"/>
    <w:rsid w:val="000D4B5A"/>
    <w:rsid w:val="000D4EC6"/>
    <w:rsid w:val="000D64D8"/>
    <w:rsid w:val="000E3C1C"/>
    <w:rsid w:val="000E41B7"/>
    <w:rsid w:val="000E4249"/>
    <w:rsid w:val="000E4A70"/>
    <w:rsid w:val="000E6BA0"/>
    <w:rsid w:val="000F174A"/>
    <w:rsid w:val="000F5A3C"/>
    <w:rsid w:val="000F7D50"/>
    <w:rsid w:val="00100B59"/>
    <w:rsid w:val="00100DC5"/>
    <w:rsid w:val="00100E27"/>
    <w:rsid w:val="00100E5A"/>
    <w:rsid w:val="00101135"/>
    <w:rsid w:val="0010259B"/>
    <w:rsid w:val="00103B0B"/>
    <w:rsid w:val="00103D80"/>
    <w:rsid w:val="00104A05"/>
    <w:rsid w:val="00105145"/>
    <w:rsid w:val="00106009"/>
    <w:rsid w:val="001061F9"/>
    <w:rsid w:val="001068B3"/>
    <w:rsid w:val="00106A3B"/>
    <w:rsid w:val="001113CC"/>
    <w:rsid w:val="00113763"/>
    <w:rsid w:val="00113B02"/>
    <w:rsid w:val="00114B7D"/>
    <w:rsid w:val="001177C4"/>
    <w:rsid w:val="00117B7D"/>
    <w:rsid w:val="00117BDE"/>
    <w:rsid w:val="00117FF3"/>
    <w:rsid w:val="0012093E"/>
    <w:rsid w:val="00125C6C"/>
    <w:rsid w:val="00126FC5"/>
    <w:rsid w:val="00127648"/>
    <w:rsid w:val="0013032B"/>
    <w:rsid w:val="001305EA"/>
    <w:rsid w:val="001328FA"/>
    <w:rsid w:val="00134700"/>
    <w:rsid w:val="00134E23"/>
    <w:rsid w:val="00135E80"/>
    <w:rsid w:val="00140753"/>
    <w:rsid w:val="00141B5A"/>
    <w:rsid w:val="0014239C"/>
    <w:rsid w:val="00143921"/>
    <w:rsid w:val="00146F04"/>
    <w:rsid w:val="00150EBC"/>
    <w:rsid w:val="00151EA7"/>
    <w:rsid w:val="001520B0"/>
    <w:rsid w:val="0015446A"/>
    <w:rsid w:val="0015487C"/>
    <w:rsid w:val="00155144"/>
    <w:rsid w:val="00155A1A"/>
    <w:rsid w:val="00155F63"/>
    <w:rsid w:val="0015712E"/>
    <w:rsid w:val="00162C3A"/>
    <w:rsid w:val="00165FF0"/>
    <w:rsid w:val="00166612"/>
    <w:rsid w:val="00167A59"/>
    <w:rsid w:val="0017075C"/>
    <w:rsid w:val="00170CB5"/>
    <w:rsid w:val="00171601"/>
    <w:rsid w:val="00174183"/>
    <w:rsid w:val="00176C65"/>
    <w:rsid w:val="00177243"/>
    <w:rsid w:val="00180A15"/>
    <w:rsid w:val="001810F4"/>
    <w:rsid w:val="0018179E"/>
    <w:rsid w:val="00182B46"/>
    <w:rsid w:val="001839C3"/>
    <w:rsid w:val="00183B80"/>
    <w:rsid w:val="00183DAF"/>
    <w:rsid w:val="00183DB2"/>
    <w:rsid w:val="00183E9C"/>
    <w:rsid w:val="001841F1"/>
    <w:rsid w:val="0018571A"/>
    <w:rsid w:val="001859B6"/>
    <w:rsid w:val="00187FFC"/>
    <w:rsid w:val="00191B5C"/>
    <w:rsid w:val="00191D2F"/>
    <w:rsid w:val="00191F45"/>
    <w:rsid w:val="00193503"/>
    <w:rsid w:val="001939CA"/>
    <w:rsid w:val="00193B82"/>
    <w:rsid w:val="0019600C"/>
    <w:rsid w:val="00196CF1"/>
    <w:rsid w:val="00197B41"/>
    <w:rsid w:val="001A03EA"/>
    <w:rsid w:val="001A2957"/>
    <w:rsid w:val="001A3627"/>
    <w:rsid w:val="001B1009"/>
    <w:rsid w:val="001B3065"/>
    <w:rsid w:val="001B33C0"/>
    <w:rsid w:val="001B40C1"/>
    <w:rsid w:val="001B5E34"/>
    <w:rsid w:val="001C2997"/>
    <w:rsid w:val="001C4CC0"/>
    <w:rsid w:val="001C4DB7"/>
    <w:rsid w:val="001C6C9B"/>
    <w:rsid w:val="001D10B2"/>
    <w:rsid w:val="001D1D84"/>
    <w:rsid w:val="001D3092"/>
    <w:rsid w:val="001D4CD1"/>
    <w:rsid w:val="001D66C2"/>
    <w:rsid w:val="001D6B5F"/>
    <w:rsid w:val="001D7842"/>
    <w:rsid w:val="001E0FFC"/>
    <w:rsid w:val="001E1F93"/>
    <w:rsid w:val="001E24CF"/>
    <w:rsid w:val="001E3097"/>
    <w:rsid w:val="001E403A"/>
    <w:rsid w:val="001E4B06"/>
    <w:rsid w:val="001E5F98"/>
    <w:rsid w:val="001F01F4"/>
    <w:rsid w:val="001F0F26"/>
    <w:rsid w:val="001F1408"/>
    <w:rsid w:val="001F2232"/>
    <w:rsid w:val="001F64BE"/>
    <w:rsid w:val="001F6D7B"/>
    <w:rsid w:val="001F7070"/>
    <w:rsid w:val="001F7807"/>
    <w:rsid w:val="00200AD3"/>
    <w:rsid w:val="00200EF2"/>
    <w:rsid w:val="002016B9"/>
    <w:rsid w:val="00201825"/>
    <w:rsid w:val="00201CB2"/>
    <w:rsid w:val="00201F07"/>
    <w:rsid w:val="00202266"/>
    <w:rsid w:val="002046F7"/>
    <w:rsid w:val="0020478D"/>
    <w:rsid w:val="002054D0"/>
    <w:rsid w:val="00206EFD"/>
    <w:rsid w:val="0020756A"/>
    <w:rsid w:val="00210D95"/>
    <w:rsid w:val="0021172B"/>
    <w:rsid w:val="00212E25"/>
    <w:rsid w:val="002136B3"/>
    <w:rsid w:val="00216957"/>
    <w:rsid w:val="00217731"/>
    <w:rsid w:val="00217AE6"/>
    <w:rsid w:val="00221777"/>
    <w:rsid w:val="00221998"/>
    <w:rsid w:val="00221AAD"/>
    <w:rsid w:val="00221E1A"/>
    <w:rsid w:val="002228E3"/>
    <w:rsid w:val="00223E92"/>
    <w:rsid w:val="00224261"/>
    <w:rsid w:val="00224B16"/>
    <w:rsid w:val="00224D61"/>
    <w:rsid w:val="002265BD"/>
    <w:rsid w:val="002270CC"/>
    <w:rsid w:val="00227421"/>
    <w:rsid w:val="00227894"/>
    <w:rsid w:val="0022791F"/>
    <w:rsid w:val="00231E53"/>
    <w:rsid w:val="0023311C"/>
    <w:rsid w:val="00233E1D"/>
    <w:rsid w:val="00234830"/>
    <w:rsid w:val="00235550"/>
    <w:rsid w:val="00235713"/>
    <w:rsid w:val="002368C7"/>
    <w:rsid w:val="0023726F"/>
    <w:rsid w:val="002410C8"/>
    <w:rsid w:val="00241C93"/>
    <w:rsid w:val="0024214A"/>
    <w:rsid w:val="002441F2"/>
    <w:rsid w:val="0024438F"/>
    <w:rsid w:val="002447C2"/>
    <w:rsid w:val="002458D0"/>
    <w:rsid w:val="00245EC0"/>
    <w:rsid w:val="002462B7"/>
    <w:rsid w:val="002466BC"/>
    <w:rsid w:val="00247FF0"/>
    <w:rsid w:val="00250C2E"/>
    <w:rsid w:val="00250F4A"/>
    <w:rsid w:val="00251349"/>
    <w:rsid w:val="00253532"/>
    <w:rsid w:val="002540D3"/>
    <w:rsid w:val="002542BB"/>
    <w:rsid w:val="00254B2A"/>
    <w:rsid w:val="002556DB"/>
    <w:rsid w:val="00256D4F"/>
    <w:rsid w:val="00260EE8"/>
    <w:rsid w:val="00260F28"/>
    <w:rsid w:val="0026131D"/>
    <w:rsid w:val="00261F44"/>
    <w:rsid w:val="00263542"/>
    <w:rsid w:val="00266738"/>
    <w:rsid w:val="00266D0C"/>
    <w:rsid w:val="00273F94"/>
    <w:rsid w:val="00275DA8"/>
    <w:rsid w:val="002760B7"/>
    <w:rsid w:val="00277C95"/>
    <w:rsid w:val="002810D3"/>
    <w:rsid w:val="002847AE"/>
    <w:rsid w:val="002870F2"/>
    <w:rsid w:val="0028723A"/>
    <w:rsid w:val="00287650"/>
    <w:rsid w:val="0029008E"/>
    <w:rsid w:val="00290154"/>
    <w:rsid w:val="00290CFD"/>
    <w:rsid w:val="00294F88"/>
    <w:rsid w:val="00294FCC"/>
    <w:rsid w:val="00295516"/>
    <w:rsid w:val="002A10A1"/>
    <w:rsid w:val="002A3161"/>
    <w:rsid w:val="002A3410"/>
    <w:rsid w:val="002A44D1"/>
    <w:rsid w:val="002A4631"/>
    <w:rsid w:val="002A5BA6"/>
    <w:rsid w:val="002A5CD4"/>
    <w:rsid w:val="002A6EA6"/>
    <w:rsid w:val="002B108B"/>
    <w:rsid w:val="002B11AE"/>
    <w:rsid w:val="002B12DE"/>
    <w:rsid w:val="002B16F3"/>
    <w:rsid w:val="002B270D"/>
    <w:rsid w:val="002B3375"/>
    <w:rsid w:val="002B4745"/>
    <w:rsid w:val="002B480D"/>
    <w:rsid w:val="002B4845"/>
    <w:rsid w:val="002B4AC3"/>
    <w:rsid w:val="002B59A7"/>
    <w:rsid w:val="002B7744"/>
    <w:rsid w:val="002B7942"/>
    <w:rsid w:val="002C05AC"/>
    <w:rsid w:val="002C3953"/>
    <w:rsid w:val="002C56A0"/>
    <w:rsid w:val="002D007C"/>
    <w:rsid w:val="002D12FF"/>
    <w:rsid w:val="002D21A5"/>
    <w:rsid w:val="002D4413"/>
    <w:rsid w:val="002D7247"/>
    <w:rsid w:val="002D7567"/>
    <w:rsid w:val="002E2617"/>
    <w:rsid w:val="002E26F3"/>
    <w:rsid w:val="002E34CB"/>
    <w:rsid w:val="002E4059"/>
    <w:rsid w:val="002E4D5B"/>
    <w:rsid w:val="002E5437"/>
    <w:rsid w:val="002E5474"/>
    <w:rsid w:val="002E5699"/>
    <w:rsid w:val="002E5832"/>
    <w:rsid w:val="002E633F"/>
    <w:rsid w:val="002F0963"/>
    <w:rsid w:val="002F0BF7"/>
    <w:rsid w:val="002F104E"/>
    <w:rsid w:val="002F11B2"/>
    <w:rsid w:val="002F1BD9"/>
    <w:rsid w:val="002F330B"/>
    <w:rsid w:val="002F3A6D"/>
    <w:rsid w:val="002F749C"/>
    <w:rsid w:val="00302D89"/>
    <w:rsid w:val="00303813"/>
    <w:rsid w:val="00310348"/>
    <w:rsid w:val="00310EE6"/>
    <w:rsid w:val="00311628"/>
    <w:rsid w:val="00311E73"/>
    <w:rsid w:val="0031221D"/>
    <w:rsid w:val="003123F7"/>
    <w:rsid w:val="00314A01"/>
    <w:rsid w:val="00314B9D"/>
    <w:rsid w:val="00314DD8"/>
    <w:rsid w:val="003155A3"/>
    <w:rsid w:val="00315B35"/>
    <w:rsid w:val="0031666A"/>
    <w:rsid w:val="00316A7F"/>
    <w:rsid w:val="003178B1"/>
    <w:rsid w:val="00317B24"/>
    <w:rsid w:val="00317D8E"/>
    <w:rsid w:val="00317E8F"/>
    <w:rsid w:val="00320752"/>
    <w:rsid w:val="003209E8"/>
    <w:rsid w:val="003211F4"/>
    <w:rsid w:val="0032193F"/>
    <w:rsid w:val="00322186"/>
    <w:rsid w:val="00322962"/>
    <w:rsid w:val="0032403E"/>
    <w:rsid w:val="00324D73"/>
    <w:rsid w:val="003258E2"/>
    <w:rsid w:val="00325B7B"/>
    <w:rsid w:val="00330540"/>
    <w:rsid w:val="00331046"/>
    <w:rsid w:val="0033193C"/>
    <w:rsid w:val="00332B30"/>
    <w:rsid w:val="0033532B"/>
    <w:rsid w:val="00337285"/>
    <w:rsid w:val="00337929"/>
    <w:rsid w:val="00340003"/>
    <w:rsid w:val="003429B7"/>
    <w:rsid w:val="00342B92"/>
    <w:rsid w:val="00343B23"/>
    <w:rsid w:val="003444A9"/>
    <w:rsid w:val="003445F2"/>
    <w:rsid w:val="00345EB0"/>
    <w:rsid w:val="0034655B"/>
    <w:rsid w:val="0034764B"/>
    <w:rsid w:val="0034780A"/>
    <w:rsid w:val="00347CBE"/>
    <w:rsid w:val="003503AC"/>
    <w:rsid w:val="0035094F"/>
    <w:rsid w:val="00352686"/>
    <w:rsid w:val="003533A4"/>
    <w:rsid w:val="003534AD"/>
    <w:rsid w:val="00353D41"/>
    <w:rsid w:val="00354373"/>
    <w:rsid w:val="003550CB"/>
    <w:rsid w:val="00357136"/>
    <w:rsid w:val="003576EB"/>
    <w:rsid w:val="00360C67"/>
    <w:rsid w:val="00360E65"/>
    <w:rsid w:val="00362DCB"/>
    <w:rsid w:val="0036308C"/>
    <w:rsid w:val="00363E8F"/>
    <w:rsid w:val="00364E51"/>
    <w:rsid w:val="00365118"/>
    <w:rsid w:val="00365FBF"/>
    <w:rsid w:val="00366467"/>
    <w:rsid w:val="00367331"/>
    <w:rsid w:val="00370563"/>
    <w:rsid w:val="003713D2"/>
    <w:rsid w:val="0037172A"/>
    <w:rsid w:val="00371AF4"/>
    <w:rsid w:val="00372A4F"/>
    <w:rsid w:val="00372B9F"/>
    <w:rsid w:val="00373265"/>
    <w:rsid w:val="0037384B"/>
    <w:rsid w:val="00373892"/>
    <w:rsid w:val="003743CE"/>
    <w:rsid w:val="00374A6C"/>
    <w:rsid w:val="00377C0E"/>
    <w:rsid w:val="003807AF"/>
    <w:rsid w:val="00380856"/>
    <w:rsid w:val="00380EAE"/>
    <w:rsid w:val="00382A6F"/>
    <w:rsid w:val="00382C57"/>
    <w:rsid w:val="00383B5F"/>
    <w:rsid w:val="00384483"/>
    <w:rsid w:val="0038499A"/>
    <w:rsid w:val="00384F53"/>
    <w:rsid w:val="00386D58"/>
    <w:rsid w:val="00387053"/>
    <w:rsid w:val="00390E0B"/>
    <w:rsid w:val="00392A15"/>
    <w:rsid w:val="0039478C"/>
    <w:rsid w:val="00395451"/>
    <w:rsid w:val="00395716"/>
    <w:rsid w:val="00396B0E"/>
    <w:rsid w:val="0039766F"/>
    <w:rsid w:val="003A01C8"/>
    <w:rsid w:val="003A0635"/>
    <w:rsid w:val="003A1238"/>
    <w:rsid w:val="003A1937"/>
    <w:rsid w:val="003A43B0"/>
    <w:rsid w:val="003A4F65"/>
    <w:rsid w:val="003A5964"/>
    <w:rsid w:val="003A5E30"/>
    <w:rsid w:val="003A6344"/>
    <w:rsid w:val="003A6624"/>
    <w:rsid w:val="003A695D"/>
    <w:rsid w:val="003A6A25"/>
    <w:rsid w:val="003A6F6B"/>
    <w:rsid w:val="003B006B"/>
    <w:rsid w:val="003B120E"/>
    <w:rsid w:val="003B225F"/>
    <w:rsid w:val="003B3CB0"/>
    <w:rsid w:val="003B6379"/>
    <w:rsid w:val="003B7BBB"/>
    <w:rsid w:val="003C0FB3"/>
    <w:rsid w:val="003C3990"/>
    <w:rsid w:val="003C434B"/>
    <w:rsid w:val="003C489D"/>
    <w:rsid w:val="003C54B8"/>
    <w:rsid w:val="003C687F"/>
    <w:rsid w:val="003C723C"/>
    <w:rsid w:val="003D0F7F"/>
    <w:rsid w:val="003D3CF0"/>
    <w:rsid w:val="003D41DA"/>
    <w:rsid w:val="003D489B"/>
    <w:rsid w:val="003D53BF"/>
    <w:rsid w:val="003D55E3"/>
    <w:rsid w:val="003D6797"/>
    <w:rsid w:val="003D779D"/>
    <w:rsid w:val="003D7846"/>
    <w:rsid w:val="003D78A2"/>
    <w:rsid w:val="003E03FD"/>
    <w:rsid w:val="003E15EE"/>
    <w:rsid w:val="003E6AE0"/>
    <w:rsid w:val="003E768A"/>
    <w:rsid w:val="003F0971"/>
    <w:rsid w:val="003F28DA"/>
    <w:rsid w:val="003F2C2F"/>
    <w:rsid w:val="003F35B8"/>
    <w:rsid w:val="003F3F97"/>
    <w:rsid w:val="003F42CF"/>
    <w:rsid w:val="003F4EA0"/>
    <w:rsid w:val="003F5080"/>
    <w:rsid w:val="003F69BE"/>
    <w:rsid w:val="003F743B"/>
    <w:rsid w:val="003F7D20"/>
    <w:rsid w:val="004013F6"/>
    <w:rsid w:val="00403A59"/>
    <w:rsid w:val="00405801"/>
    <w:rsid w:val="00407474"/>
    <w:rsid w:val="00407ED4"/>
    <w:rsid w:val="0041053F"/>
    <w:rsid w:val="004107D6"/>
    <w:rsid w:val="00412830"/>
    <w:rsid w:val="004128F0"/>
    <w:rsid w:val="00414D5B"/>
    <w:rsid w:val="00415059"/>
    <w:rsid w:val="004163AD"/>
    <w:rsid w:val="0041645A"/>
    <w:rsid w:val="00417BB8"/>
    <w:rsid w:val="00421CC4"/>
    <w:rsid w:val="0042354D"/>
    <w:rsid w:val="004259A6"/>
    <w:rsid w:val="004302D2"/>
    <w:rsid w:val="00430D80"/>
    <w:rsid w:val="004317B5"/>
    <w:rsid w:val="00431E3D"/>
    <w:rsid w:val="00433C79"/>
    <w:rsid w:val="00435259"/>
    <w:rsid w:val="00436B23"/>
    <w:rsid w:val="00436E88"/>
    <w:rsid w:val="00440977"/>
    <w:rsid w:val="0044175B"/>
    <w:rsid w:val="00441885"/>
    <w:rsid w:val="00441C88"/>
    <w:rsid w:val="00442026"/>
    <w:rsid w:val="00442448"/>
    <w:rsid w:val="00443CD4"/>
    <w:rsid w:val="004440BB"/>
    <w:rsid w:val="004450B6"/>
    <w:rsid w:val="00445612"/>
    <w:rsid w:val="004479D8"/>
    <w:rsid w:val="00447C97"/>
    <w:rsid w:val="00450EBF"/>
    <w:rsid w:val="00451168"/>
    <w:rsid w:val="00451506"/>
    <w:rsid w:val="00452D84"/>
    <w:rsid w:val="00453739"/>
    <w:rsid w:val="0045627B"/>
    <w:rsid w:val="00456C90"/>
    <w:rsid w:val="00457160"/>
    <w:rsid w:val="004578CC"/>
    <w:rsid w:val="004600DC"/>
    <w:rsid w:val="00463BFC"/>
    <w:rsid w:val="00464A64"/>
    <w:rsid w:val="004657D6"/>
    <w:rsid w:val="00471B12"/>
    <w:rsid w:val="004728AA"/>
    <w:rsid w:val="00473346"/>
    <w:rsid w:val="00475BF1"/>
    <w:rsid w:val="00476168"/>
    <w:rsid w:val="00476284"/>
    <w:rsid w:val="00476C3C"/>
    <w:rsid w:val="00477124"/>
    <w:rsid w:val="0048084F"/>
    <w:rsid w:val="004810BD"/>
    <w:rsid w:val="0048175E"/>
    <w:rsid w:val="00483B44"/>
    <w:rsid w:val="00483CA9"/>
    <w:rsid w:val="004850B9"/>
    <w:rsid w:val="0048525B"/>
    <w:rsid w:val="00485CCD"/>
    <w:rsid w:val="00485DB5"/>
    <w:rsid w:val="00486D2B"/>
    <w:rsid w:val="00490D60"/>
    <w:rsid w:val="00493988"/>
    <w:rsid w:val="004949C7"/>
    <w:rsid w:val="00494FDC"/>
    <w:rsid w:val="004A0489"/>
    <w:rsid w:val="004A161B"/>
    <w:rsid w:val="004A2669"/>
    <w:rsid w:val="004A28B5"/>
    <w:rsid w:val="004A4146"/>
    <w:rsid w:val="004A47DB"/>
    <w:rsid w:val="004A5AAE"/>
    <w:rsid w:val="004A5D00"/>
    <w:rsid w:val="004A6AB7"/>
    <w:rsid w:val="004A7284"/>
    <w:rsid w:val="004A7E1A"/>
    <w:rsid w:val="004B0073"/>
    <w:rsid w:val="004B0352"/>
    <w:rsid w:val="004B1541"/>
    <w:rsid w:val="004B240E"/>
    <w:rsid w:val="004B29F4"/>
    <w:rsid w:val="004B4B7A"/>
    <w:rsid w:val="004B4C27"/>
    <w:rsid w:val="004B6407"/>
    <w:rsid w:val="004B6923"/>
    <w:rsid w:val="004B7240"/>
    <w:rsid w:val="004B7495"/>
    <w:rsid w:val="004B780F"/>
    <w:rsid w:val="004B7B56"/>
    <w:rsid w:val="004C20CF"/>
    <w:rsid w:val="004C299C"/>
    <w:rsid w:val="004C2E2E"/>
    <w:rsid w:val="004C4D54"/>
    <w:rsid w:val="004C7023"/>
    <w:rsid w:val="004C7513"/>
    <w:rsid w:val="004D02AC"/>
    <w:rsid w:val="004D0383"/>
    <w:rsid w:val="004D1F3F"/>
    <w:rsid w:val="004D3A72"/>
    <w:rsid w:val="004D3EE2"/>
    <w:rsid w:val="004D5BBA"/>
    <w:rsid w:val="004D6540"/>
    <w:rsid w:val="004E1044"/>
    <w:rsid w:val="004E1C2A"/>
    <w:rsid w:val="004E2ACB"/>
    <w:rsid w:val="004E2D39"/>
    <w:rsid w:val="004E38B0"/>
    <w:rsid w:val="004E3C28"/>
    <w:rsid w:val="004E4332"/>
    <w:rsid w:val="004E4E0B"/>
    <w:rsid w:val="004E617D"/>
    <w:rsid w:val="004E6856"/>
    <w:rsid w:val="004E69D1"/>
    <w:rsid w:val="004E6FB4"/>
    <w:rsid w:val="004E7F52"/>
    <w:rsid w:val="004F0977"/>
    <w:rsid w:val="004F1408"/>
    <w:rsid w:val="004F4E1D"/>
    <w:rsid w:val="004F6257"/>
    <w:rsid w:val="004F6A25"/>
    <w:rsid w:val="004F6AB0"/>
    <w:rsid w:val="004F6B4D"/>
    <w:rsid w:val="004F6F40"/>
    <w:rsid w:val="004F7B3E"/>
    <w:rsid w:val="005000BD"/>
    <w:rsid w:val="005000DD"/>
    <w:rsid w:val="00503948"/>
    <w:rsid w:val="00503B09"/>
    <w:rsid w:val="00504A39"/>
    <w:rsid w:val="00504F5C"/>
    <w:rsid w:val="00505262"/>
    <w:rsid w:val="00505825"/>
    <w:rsid w:val="0050597B"/>
    <w:rsid w:val="00506DF8"/>
    <w:rsid w:val="00507451"/>
    <w:rsid w:val="005105D7"/>
    <w:rsid w:val="00511F4D"/>
    <w:rsid w:val="00513AE5"/>
    <w:rsid w:val="00514D6B"/>
    <w:rsid w:val="0051574E"/>
    <w:rsid w:val="0051725F"/>
    <w:rsid w:val="00520095"/>
    <w:rsid w:val="00520645"/>
    <w:rsid w:val="005208DC"/>
    <w:rsid w:val="0052168D"/>
    <w:rsid w:val="00522D6B"/>
    <w:rsid w:val="0052396A"/>
    <w:rsid w:val="0052782C"/>
    <w:rsid w:val="00527A41"/>
    <w:rsid w:val="00527C56"/>
    <w:rsid w:val="00530E46"/>
    <w:rsid w:val="005324EF"/>
    <w:rsid w:val="0053286B"/>
    <w:rsid w:val="00532C9C"/>
    <w:rsid w:val="0053429A"/>
    <w:rsid w:val="00536369"/>
    <w:rsid w:val="005400FF"/>
    <w:rsid w:val="00540CAB"/>
    <w:rsid w:val="00540E99"/>
    <w:rsid w:val="00541130"/>
    <w:rsid w:val="00546A8B"/>
    <w:rsid w:val="00546D5E"/>
    <w:rsid w:val="00546F02"/>
    <w:rsid w:val="00551073"/>
    <w:rsid w:val="00551DA4"/>
    <w:rsid w:val="0055213A"/>
    <w:rsid w:val="005525B1"/>
    <w:rsid w:val="00554956"/>
    <w:rsid w:val="00557BE6"/>
    <w:rsid w:val="005600BC"/>
    <w:rsid w:val="00563104"/>
    <w:rsid w:val="005646C1"/>
    <w:rsid w:val="005646CC"/>
    <w:rsid w:val="005652E4"/>
    <w:rsid w:val="00565730"/>
    <w:rsid w:val="00566671"/>
    <w:rsid w:val="00567067"/>
    <w:rsid w:val="00567B22"/>
    <w:rsid w:val="00567E8D"/>
    <w:rsid w:val="00570EAA"/>
    <w:rsid w:val="0057134C"/>
    <w:rsid w:val="00573036"/>
    <w:rsid w:val="0057331C"/>
    <w:rsid w:val="00573328"/>
    <w:rsid w:val="005735B1"/>
    <w:rsid w:val="00573F07"/>
    <w:rsid w:val="005747FF"/>
    <w:rsid w:val="00576415"/>
    <w:rsid w:val="005779B7"/>
    <w:rsid w:val="00580D0F"/>
    <w:rsid w:val="005824C0"/>
    <w:rsid w:val="00582FD7"/>
    <w:rsid w:val="00583524"/>
    <w:rsid w:val="005835A2"/>
    <w:rsid w:val="00583853"/>
    <w:rsid w:val="005857A8"/>
    <w:rsid w:val="00586083"/>
    <w:rsid w:val="00586B1C"/>
    <w:rsid w:val="00586D37"/>
    <w:rsid w:val="0058713B"/>
    <w:rsid w:val="005876D2"/>
    <w:rsid w:val="0059056C"/>
    <w:rsid w:val="0059130B"/>
    <w:rsid w:val="00596689"/>
    <w:rsid w:val="005A00AB"/>
    <w:rsid w:val="005A16FB"/>
    <w:rsid w:val="005A1A68"/>
    <w:rsid w:val="005A2A5A"/>
    <w:rsid w:val="005A3076"/>
    <w:rsid w:val="005A39FC"/>
    <w:rsid w:val="005A3B66"/>
    <w:rsid w:val="005A42E3"/>
    <w:rsid w:val="005A5160"/>
    <w:rsid w:val="005A5F04"/>
    <w:rsid w:val="005A6B96"/>
    <w:rsid w:val="005A6DC2"/>
    <w:rsid w:val="005B0870"/>
    <w:rsid w:val="005B1762"/>
    <w:rsid w:val="005B4B88"/>
    <w:rsid w:val="005B5D60"/>
    <w:rsid w:val="005B5E31"/>
    <w:rsid w:val="005B64AE"/>
    <w:rsid w:val="005B6E3D"/>
    <w:rsid w:val="005B7298"/>
    <w:rsid w:val="005B7B4C"/>
    <w:rsid w:val="005C1BFC"/>
    <w:rsid w:val="005C2BF1"/>
    <w:rsid w:val="005C5F05"/>
    <w:rsid w:val="005C7B55"/>
    <w:rsid w:val="005D0175"/>
    <w:rsid w:val="005D1CC4"/>
    <w:rsid w:val="005D2D62"/>
    <w:rsid w:val="005D5A78"/>
    <w:rsid w:val="005D5DB0"/>
    <w:rsid w:val="005E0B43"/>
    <w:rsid w:val="005E4742"/>
    <w:rsid w:val="005E4E15"/>
    <w:rsid w:val="005E6829"/>
    <w:rsid w:val="005F26E8"/>
    <w:rsid w:val="005F275A"/>
    <w:rsid w:val="005F2E08"/>
    <w:rsid w:val="005F3E3A"/>
    <w:rsid w:val="005F7737"/>
    <w:rsid w:val="005F78DD"/>
    <w:rsid w:val="005F7A4D"/>
    <w:rsid w:val="00601B92"/>
    <w:rsid w:val="0060359B"/>
    <w:rsid w:val="00603F69"/>
    <w:rsid w:val="006040DA"/>
    <w:rsid w:val="006047BD"/>
    <w:rsid w:val="006049EF"/>
    <w:rsid w:val="0060515C"/>
    <w:rsid w:val="00606798"/>
    <w:rsid w:val="00607675"/>
    <w:rsid w:val="00610F53"/>
    <w:rsid w:val="00611C20"/>
    <w:rsid w:val="00611D94"/>
    <w:rsid w:val="00612D7F"/>
    <w:rsid w:val="00612DDD"/>
    <w:rsid w:val="00612E3F"/>
    <w:rsid w:val="00613208"/>
    <w:rsid w:val="00616767"/>
    <w:rsid w:val="0061698B"/>
    <w:rsid w:val="006169B8"/>
    <w:rsid w:val="00616F61"/>
    <w:rsid w:val="0062058C"/>
    <w:rsid w:val="00620917"/>
    <w:rsid w:val="0062163D"/>
    <w:rsid w:val="00623A9E"/>
    <w:rsid w:val="00624921"/>
    <w:rsid w:val="00624A20"/>
    <w:rsid w:val="00624C4C"/>
    <w:rsid w:val="00624C9B"/>
    <w:rsid w:val="00630BB3"/>
    <w:rsid w:val="00632182"/>
    <w:rsid w:val="006335DF"/>
    <w:rsid w:val="00634717"/>
    <w:rsid w:val="0063670E"/>
    <w:rsid w:val="00637181"/>
    <w:rsid w:val="00637AF8"/>
    <w:rsid w:val="006412BE"/>
    <w:rsid w:val="0064144D"/>
    <w:rsid w:val="00641609"/>
    <w:rsid w:val="0064160E"/>
    <w:rsid w:val="00641664"/>
    <w:rsid w:val="00641F55"/>
    <w:rsid w:val="00642389"/>
    <w:rsid w:val="0064251D"/>
    <w:rsid w:val="006439ED"/>
    <w:rsid w:val="00644306"/>
    <w:rsid w:val="006450E2"/>
    <w:rsid w:val="006453D8"/>
    <w:rsid w:val="00645D5A"/>
    <w:rsid w:val="00650503"/>
    <w:rsid w:val="00650868"/>
    <w:rsid w:val="00651A1C"/>
    <w:rsid w:val="00651E73"/>
    <w:rsid w:val="0065221A"/>
    <w:rsid w:val="006522FD"/>
    <w:rsid w:val="00652800"/>
    <w:rsid w:val="00653656"/>
    <w:rsid w:val="00653AB0"/>
    <w:rsid w:val="00653C5D"/>
    <w:rsid w:val="006544A7"/>
    <w:rsid w:val="006552BE"/>
    <w:rsid w:val="006618E3"/>
    <w:rsid w:val="00661D06"/>
    <w:rsid w:val="006638B4"/>
    <w:rsid w:val="0066400D"/>
    <w:rsid w:val="006644C4"/>
    <w:rsid w:val="0066665B"/>
    <w:rsid w:val="00666AFC"/>
    <w:rsid w:val="00670EE3"/>
    <w:rsid w:val="006715DE"/>
    <w:rsid w:val="0067331F"/>
    <w:rsid w:val="006742E8"/>
    <w:rsid w:val="0067482E"/>
    <w:rsid w:val="00674CE2"/>
    <w:rsid w:val="00675260"/>
    <w:rsid w:val="00677DDB"/>
    <w:rsid w:val="00677EF0"/>
    <w:rsid w:val="006814BF"/>
    <w:rsid w:val="00681F32"/>
    <w:rsid w:val="00683AEC"/>
    <w:rsid w:val="00684672"/>
    <w:rsid w:val="0068481E"/>
    <w:rsid w:val="0068666F"/>
    <w:rsid w:val="00686E5B"/>
    <w:rsid w:val="0068780A"/>
    <w:rsid w:val="00690267"/>
    <w:rsid w:val="006906B1"/>
    <w:rsid w:val="006906E7"/>
    <w:rsid w:val="006954D4"/>
    <w:rsid w:val="0069598B"/>
    <w:rsid w:val="00695AF0"/>
    <w:rsid w:val="00697626"/>
    <w:rsid w:val="006A1A8E"/>
    <w:rsid w:val="006A1CF6"/>
    <w:rsid w:val="006A1FB2"/>
    <w:rsid w:val="006A2D9E"/>
    <w:rsid w:val="006A340E"/>
    <w:rsid w:val="006A36DB"/>
    <w:rsid w:val="006A3EF2"/>
    <w:rsid w:val="006A44D0"/>
    <w:rsid w:val="006A48C1"/>
    <w:rsid w:val="006A510D"/>
    <w:rsid w:val="006A51A4"/>
    <w:rsid w:val="006B06B2"/>
    <w:rsid w:val="006B1FFA"/>
    <w:rsid w:val="006B3564"/>
    <w:rsid w:val="006B37E6"/>
    <w:rsid w:val="006B3D8F"/>
    <w:rsid w:val="006B42E3"/>
    <w:rsid w:val="006B44E9"/>
    <w:rsid w:val="006B50D5"/>
    <w:rsid w:val="006B62E5"/>
    <w:rsid w:val="006B67D6"/>
    <w:rsid w:val="006B73E5"/>
    <w:rsid w:val="006C00A3"/>
    <w:rsid w:val="006C1AAE"/>
    <w:rsid w:val="006C3C9A"/>
    <w:rsid w:val="006C508F"/>
    <w:rsid w:val="006D062E"/>
    <w:rsid w:val="006D0817"/>
    <w:rsid w:val="006D0996"/>
    <w:rsid w:val="006D2405"/>
    <w:rsid w:val="006D2495"/>
    <w:rsid w:val="006D3A0E"/>
    <w:rsid w:val="006D4A39"/>
    <w:rsid w:val="006D53A4"/>
    <w:rsid w:val="006D6748"/>
    <w:rsid w:val="006E08A7"/>
    <w:rsid w:val="006E08C4"/>
    <w:rsid w:val="006E091B"/>
    <w:rsid w:val="006E21FF"/>
    <w:rsid w:val="006E2552"/>
    <w:rsid w:val="006E42C8"/>
    <w:rsid w:val="006E4800"/>
    <w:rsid w:val="006E560F"/>
    <w:rsid w:val="006E5B90"/>
    <w:rsid w:val="006E5E6F"/>
    <w:rsid w:val="006E60D3"/>
    <w:rsid w:val="006E692F"/>
    <w:rsid w:val="006E79B6"/>
    <w:rsid w:val="006F054E"/>
    <w:rsid w:val="006F1B19"/>
    <w:rsid w:val="006F2FEE"/>
    <w:rsid w:val="006F3613"/>
    <w:rsid w:val="006F3839"/>
    <w:rsid w:val="006F4503"/>
    <w:rsid w:val="00701DAC"/>
    <w:rsid w:val="00701E1A"/>
    <w:rsid w:val="00704330"/>
    <w:rsid w:val="00704694"/>
    <w:rsid w:val="007058CD"/>
    <w:rsid w:val="00705D75"/>
    <w:rsid w:val="0070723B"/>
    <w:rsid w:val="00712736"/>
    <w:rsid w:val="00712DA7"/>
    <w:rsid w:val="00714041"/>
    <w:rsid w:val="00714956"/>
    <w:rsid w:val="00714FED"/>
    <w:rsid w:val="00715F89"/>
    <w:rsid w:val="00716FB7"/>
    <w:rsid w:val="00717C66"/>
    <w:rsid w:val="0072144B"/>
    <w:rsid w:val="00722D6B"/>
    <w:rsid w:val="00723956"/>
    <w:rsid w:val="00724203"/>
    <w:rsid w:val="00725C3B"/>
    <w:rsid w:val="00725D14"/>
    <w:rsid w:val="007266FB"/>
    <w:rsid w:val="00731E81"/>
    <w:rsid w:val="0073212B"/>
    <w:rsid w:val="00733D6A"/>
    <w:rsid w:val="00734065"/>
    <w:rsid w:val="0073462B"/>
    <w:rsid w:val="007346A5"/>
    <w:rsid w:val="00734894"/>
    <w:rsid w:val="00735327"/>
    <w:rsid w:val="00735451"/>
    <w:rsid w:val="00740573"/>
    <w:rsid w:val="00741479"/>
    <w:rsid w:val="007414DA"/>
    <w:rsid w:val="007448D2"/>
    <w:rsid w:val="00744A73"/>
    <w:rsid w:val="00744DB8"/>
    <w:rsid w:val="00745C28"/>
    <w:rsid w:val="007460FF"/>
    <w:rsid w:val="007474D4"/>
    <w:rsid w:val="0075322D"/>
    <w:rsid w:val="00753D56"/>
    <w:rsid w:val="007564AE"/>
    <w:rsid w:val="00757591"/>
    <w:rsid w:val="00757633"/>
    <w:rsid w:val="00757A59"/>
    <w:rsid w:val="00757DD5"/>
    <w:rsid w:val="007601A8"/>
    <w:rsid w:val="007617A7"/>
    <w:rsid w:val="00762125"/>
    <w:rsid w:val="007635C3"/>
    <w:rsid w:val="00765E06"/>
    <w:rsid w:val="00765F79"/>
    <w:rsid w:val="00767B4A"/>
    <w:rsid w:val="007706FF"/>
    <w:rsid w:val="00770891"/>
    <w:rsid w:val="00770C61"/>
    <w:rsid w:val="00771E18"/>
    <w:rsid w:val="00772BA3"/>
    <w:rsid w:val="00775509"/>
    <w:rsid w:val="007763FE"/>
    <w:rsid w:val="00776998"/>
    <w:rsid w:val="00776C99"/>
    <w:rsid w:val="007776A2"/>
    <w:rsid w:val="00777849"/>
    <w:rsid w:val="00780A99"/>
    <w:rsid w:val="00781C4F"/>
    <w:rsid w:val="00782487"/>
    <w:rsid w:val="00782A2E"/>
    <w:rsid w:val="00782B11"/>
    <w:rsid w:val="007836C0"/>
    <w:rsid w:val="0078667E"/>
    <w:rsid w:val="00790761"/>
    <w:rsid w:val="0079112E"/>
    <w:rsid w:val="007919DC"/>
    <w:rsid w:val="00791B72"/>
    <w:rsid w:val="00791C7F"/>
    <w:rsid w:val="00792F5D"/>
    <w:rsid w:val="00796888"/>
    <w:rsid w:val="007972BC"/>
    <w:rsid w:val="007A1326"/>
    <w:rsid w:val="007A3356"/>
    <w:rsid w:val="007A36F3"/>
    <w:rsid w:val="007A55A8"/>
    <w:rsid w:val="007A7E6B"/>
    <w:rsid w:val="007B24C4"/>
    <w:rsid w:val="007B50E4"/>
    <w:rsid w:val="007B5236"/>
    <w:rsid w:val="007B6B2F"/>
    <w:rsid w:val="007C057B"/>
    <w:rsid w:val="007C0636"/>
    <w:rsid w:val="007C1661"/>
    <w:rsid w:val="007C1A9E"/>
    <w:rsid w:val="007C4F26"/>
    <w:rsid w:val="007C6E38"/>
    <w:rsid w:val="007D212E"/>
    <w:rsid w:val="007D25E6"/>
    <w:rsid w:val="007D458F"/>
    <w:rsid w:val="007D5655"/>
    <w:rsid w:val="007D5A52"/>
    <w:rsid w:val="007D7CF5"/>
    <w:rsid w:val="007D7E58"/>
    <w:rsid w:val="007E27CF"/>
    <w:rsid w:val="007E41AD"/>
    <w:rsid w:val="007E4556"/>
    <w:rsid w:val="007E5E9E"/>
    <w:rsid w:val="007F1493"/>
    <w:rsid w:val="007F15BC"/>
    <w:rsid w:val="007F3524"/>
    <w:rsid w:val="007F40A6"/>
    <w:rsid w:val="007F576D"/>
    <w:rsid w:val="007F5A05"/>
    <w:rsid w:val="007F6018"/>
    <w:rsid w:val="007F66A6"/>
    <w:rsid w:val="007F76BF"/>
    <w:rsid w:val="008003CD"/>
    <w:rsid w:val="00800512"/>
    <w:rsid w:val="00801687"/>
    <w:rsid w:val="008019EE"/>
    <w:rsid w:val="00802022"/>
    <w:rsid w:val="0080207C"/>
    <w:rsid w:val="008028A3"/>
    <w:rsid w:val="008059C1"/>
    <w:rsid w:val="0080662F"/>
    <w:rsid w:val="00806C91"/>
    <w:rsid w:val="008070AF"/>
    <w:rsid w:val="0081065F"/>
    <w:rsid w:val="00810E72"/>
    <w:rsid w:val="0081179B"/>
    <w:rsid w:val="00812DCB"/>
    <w:rsid w:val="00813FA5"/>
    <w:rsid w:val="00814B1A"/>
    <w:rsid w:val="0081523F"/>
    <w:rsid w:val="00816151"/>
    <w:rsid w:val="00816B90"/>
    <w:rsid w:val="00817268"/>
    <w:rsid w:val="008203B7"/>
    <w:rsid w:val="00820BB7"/>
    <w:rsid w:val="008212BE"/>
    <w:rsid w:val="008218CF"/>
    <w:rsid w:val="008248E7"/>
    <w:rsid w:val="00824F02"/>
    <w:rsid w:val="00825595"/>
    <w:rsid w:val="00826BD1"/>
    <w:rsid w:val="00826C4F"/>
    <w:rsid w:val="008273A6"/>
    <w:rsid w:val="00830A48"/>
    <w:rsid w:val="00831C89"/>
    <w:rsid w:val="00832DA5"/>
    <w:rsid w:val="00832F4B"/>
    <w:rsid w:val="00833A2E"/>
    <w:rsid w:val="00833EDF"/>
    <w:rsid w:val="00834038"/>
    <w:rsid w:val="00834298"/>
    <w:rsid w:val="008377AF"/>
    <w:rsid w:val="00837F84"/>
    <w:rsid w:val="008404C4"/>
    <w:rsid w:val="0084056D"/>
    <w:rsid w:val="00840BFD"/>
    <w:rsid w:val="00841080"/>
    <w:rsid w:val="008412F7"/>
    <w:rsid w:val="008414BB"/>
    <w:rsid w:val="00841B54"/>
    <w:rsid w:val="008434A7"/>
    <w:rsid w:val="00843ED1"/>
    <w:rsid w:val="008467D0"/>
    <w:rsid w:val="008470D0"/>
    <w:rsid w:val="008505DC"/>
    <w:rsid w:val="008509F0"/>
    <w:rsid w:val="00851875"/>
    <w:rsid w:val="00852357"/>
    <w:rsid w:val="00852B7B"/>
    <w:rsid w:val="0085448C"/>
    <w:rsid w:val="00855048"/>
    <w:rsid w:val="008563D3"/>
    <w:rsid w:val="00856E64"/>
    <w:rsid w:val="00860A52"/>
    <w:rsid w:val="00862960"/>
    <w:rsid w:val="00863532"/>
    <w:rsid w:val="008641E8"/>
    <w:rsid w:val="00865EC3"/>
    <w:rsid w:val="0086629C"/>
    <w:rsid w:val="00866415"/>
    <w:rsid w:val="0086672A"/>
    <w:rsid w:val="00867469"/>
    <w:rsid w:val="00867E23"/>
    <w:rsid w:val="00870838"/>
    <w:rsid w:val="00870A3D"/>
    <w:rsid w:val="008718B2"/>
    <w:rsid w:val="008736AC"/>
    <w:rsid w:val="00873A14"/>
    <w:rsid w:val="00874C1F"/>
    <w:rsid w:val="00875BEE"/>
    <w:rsid w:val="008768D9"/>
    <w:rsid w:val="00880A08"/>
    <w:rsid w:val="008813A0"/>
    <w:rsid w:val="00882E98"/>
    <w:rsid w:val="00883242"/>
    <w:rsid w:val="00883A53"/>
    <w:rsid w:val="00885C59"/>
    <w:rsid w:val="0088759D"/>
    <w:rsid w:val="00890C47"/>
    <w:rsid w:val="0089256F"/>
    <w:rsid w:val="00893CDB"/>
    <w:rsid w:val="00893D12"/>
    <w:rsid w:val="0089468F"/>
    <w:rsid w:val="00895105"/>
    <w:rsid w:val="00895316"/>
    <w:rsid w:val="00895861"/>
    <w:rsid w:val="00897B91"/>
    <w:rsid w:val="008A00A0"/>
    <w:rsid w:val="008A0836"/>
    <w:rsid w:val="008A18CC"/>
    <w:rsid w:val="008A1D09"/>
    <w:rsid w:val="008A21F0"/>
    <w:rsid w:val="008A3643"/>
    <w:rsid w:val="008A5DE5"/>
    <w:rsid w:val="008B14D6"/>
    <w:rsid w:val="008B1FDB"/>
    <w:rsid w:val="008B2A5B"/>
    <w:rsid w:val="008B367A"/>
    <w:rsid w:val="008B3928"/>
    <w:rsid w:val="008B430F"/>
    <w:rsid w:val="008B44C9"/>
    <w:rsid w:val="008B4DA3"/>
    <w:rsid w:val="008B4FF4"/>
    <w:rsid w:val="008B6729"/>
    <w:rsid w:val="008B7F83"/>
    <w:rsid w:val="008C085A"/>
    <w:rsid w:val="008C1A20"/>
    <w:rsid w:val="008C2FB5"/>
    <w:rsid w:val="008C302C"/>
    <w:rsid w:val="008C4CAB"/>
    <w:rsid w:val="008C6461"/>
    <w:rsid w:val="008C6F82"/>
    <w:rsid w:val="008C730D"/>
    <w:rsid w:val="008C7CBC"/>
    <w:rsid w:val="008D09E3"/>
    <w:rsid w:val="008D125E"/>
    <w:rsid w:val="008D13F6"/>
    <w:rsid w:val="008D3F59"/>
    <w:rsid w:val="008D4CF1"/>
    <w:rsid w:val="008D5308"/>
    <w:rsid w:val="008D55BF"/>
    <w:rsid w:val="008D61E0"/>
    <w:rsid w:val="008D6722"/>
    <w:rsid w:val="008D6E1D"/>
    <w:rsid w:val="008D7AB2"/>
    <w:rsid w:val="008E0259"/>
    <w:rsid w:val="008E049F"/>
    <w:rsid w:val="008E092B"/>
    <w:rsid w:val="008E2C0E"/>
    <w:rsid w:val="008E43E0"/>
    <w:rsid w:val="008E4A0E"/>
    <w:rsid w:val="008E4E59"/>
    <w:rsid w:val="008E678D"/>
    <w:rsid w:val="008F0115"/>
    <w:rsid w:val="008F0383"/>
    <w:rsid w:val="008F1F6A"/>
    <w:rsid w:val="008F28E7"/>
    <w:rsid w:val="008F3EDF"/>
    <w:rsid w:val="0090053B"/>
    <w:rsid w:val="00900E59"/>
    <w:rsid w:val="00900FCF"/>
    <w:rsid w:val="00901298"/>
    <w:rsid w:val="009019BB"/>
    <w:rsid w:val="00902919"/>
    <w:rsid w:val="0090315B"/>
    <w:rsid w:val="00904350"/>
    <w:rsid w:val="00905926"/>
    <w:rsid w:val="0090604A"/>
    <w:rsid w:val="009078AB"/>
    <w:rsid w:val="00907B76"/>
    <w:rsid w:val="0091055E"/>
    <w:rsid w:val="009125B4"/>
    <w:rsid w:val="00912C5D"/>
    <w:rsid w:val="00912EC7"/>
    <w:rsid w:val="00913D40"/>
    <w:rsid w:val="009153A2"/>
    <w:rsid w:val="00915509"/>
    <w:rsid w:val="0091571A"/>
    <w:rsid w:val="00915AC4"/>
    <w:rsid w:val="00920A1E"/>
    <w:rsid w:val="00920C71"/>
    <w:rsid w:val="009227DD"/>
    <w:rsid w:val="00923015"/>
    <w:rsid w:val="009234D0"/>
    <w:rsid w:val="00924CCE"/>
    <w:rsid w:val="00925013"/>
    <w:rsid w:val="00925024"/>
    <w:rsid w:val="00925655"/>
    <w:rsid w:val="00925733"/>
    <w:rsid w:val="009257A8"/>
    <w:rsid w:val="009261C8"/>
    <w:rsid w:val="00926D03"/>
    <w:rsid w:val="00927DB3"/>
    <w:rsid w:val="00927E08"/>
    <w:rsid w:val="00930D17"/>
    <w:rsid w:val="00930ED6"/>
    <w:rsid w:val="00931206"/>
    <w:rsid w:val="00932077"/>
    <w:rsid w:val="00932A03"/>
    <w:rsid w:val="0093313E"/>
    <w:rsid w:val="009331F9"/>
    <w:rsid w:val="009338EC"/>
    <w:rsid w:val="00934012"/>
    <w:rsid w:val="0093530F"/>
    <w:rsid w:val="0093592F"/>
    <w:rsid w:val="009363F0"/>
    <w:rsid w:val="0093688D"/>
    <w:rsid w:val="0094165A"/>
    <w:rsid w:val="00942056"/>
    <w:rsid w:val="009429D1"/>
    <w:rsid w:val="00942E67"/>
    <w:rsid w:val="00943299"/>
    <w:rsid w:val="009438A7"/>
    <w:rsid w:val="009458AF"/>
    <w:rsid w:val="00946FF4"/>
    <w:rsid w:val="009520A1"/>
    <w:rsid w:val="009522E2"/>
    <w:rsid w:val="0095259D"/>
    <w:rsid w:val="009528C1"/>
    <w:rsid w:val="009532C7"/>
    <w:rsid w:val="00953891"/>
    <w:rsid w:val="00953E82"/>
    <w:rsid w:val="00955D6C"/>
    <w:rsid w:val="00960547"/>
    <w:rsid w:val="00960CCA"/>
    <w:rsid w:val="00960E03"/>
    <w:rsid w:val="009624AB"/>
    <w:rsid w:val="009634F6"/>
    <w:rsid w:val="00963579"/>
    <w:rsid w:val="0096422F"/>
    <w:rsid w:val="00964AE3"/>
    <w:rsid w:val="0096583F"/>
    <w:rsid w:val="00965F05"/>
    <w:rsid w:val="00966EF9"/>
    <w:rsid w:val="0096720F"/>
    <w:rsid w:val="0097036E"/>
    <w:rsid w:val="009718BF"/>
    <w:rsid w:val="00973DB2"/>
    <w:rsid w:val="00980F22"/>
    <w:rsid w:val="00981475"/>
    <w:rsid w:val="00981668"/>
    <w:rsid w:val="00983587"/>
    <w:rsid w:val="00984331"/>
    <w:rsid w:val="00984C07"/>
    <w:rsid w:val="00985F69"/>
    <w:rsid w:val="00987813"/>
    <w:rsid w:val="00987C4A"/>
    <w:rsid w:val="00990C18"/>
    <w:rsid w:val="00990C46"/>
    <w:rsid w:val="00991DEF"/>
    <w:rsid w:val="00992659"/>
    <w:rsid w:val="0099359F"/>
    <w:rsid w:val="00993F37"/>
    <w:rsid w:val="00995954"/>
    <w:rsid w:val="00995E14"/>
    <w:rsid w:val="00995E81"/>
    <w:rsid w:val="00996470"/>
    <w:rsid w:val="00996603"/>
    <w:rsid w:val="009974B3"/>
    <w:rsid w:val="00997F5D"/>
    <w:rsid w:val="009A09AC"/>
    <w:rsid w:val="009A1BBC"/>
    <w:rsid w:val="009A2864"/>
    <w:rsid w:val="009A313E"/>
    <w:rsid w:val="009A3EAC"/>
    <w:rsid w:val="009A40D9"/>
    <w:rsid w:val="009B0825"/>
    <w:rsid w:val="009B08F7"/>
    <w:rsid w:val="009B1106"/>
    <w:rsid w:val="009B165F"/>
    <w:rsid w:val="009B2A2F"/>
    <w:rsid w:val="009B2D25"/>
    <w:rsid w:val="009B2E67"/>
    <w:rsid w:val="009B417F"/>
    <w:rsid w:val="009B4483"/>
    <w:rsid w:val="009B47F9"/>
    <w:rsid w:val="009B5879"/>
    <w:rsid w:val="009B5A96"/>
    <w:rsid w:val="009B6030"/>
    <w:rsid w:val="009B6947"/>
    <w:rsid w:val="009C0698"/>
    <w:rsid w:val="009C098A"/>
    <w:rsid w:val="009C0CEA"/>
    <w:rsid w:val="009C0DA0"/>
    <w:rsid w:val="009C1693"/>
    <w:rsid w:val="009C1AD9"/>
    <w:rsid w:val="009C1BE1"/>
    <w:rsid w:val="009C1FCA"/>
    <w:rsid w:val="009C3001"/>
    <w:rsid w:val="009C44C9"/>
    <w:rsid w:val="009C65D7"/>
    <w:rsid w:val="009C69B7"/>
    <w:rsid w:val="009C69DD"/>
    <w:rsid w:val="009C72FE"/>
    <w:rsid w:val="009C7379"/>
    <w:rsid w:val="009D0C17"/>
    <w:rsid w:val="009D1EBE"/>
    <w:rsid w:val="009D2409"/>
    <w:rsid w:val="009D2983"/>
    <w:rsid w:val="009D36ED"/>
    <w:rsid w:val="009D4EE6"/>
    <w:rsid w:val="009D4F4A"/>
    <w:rsid w:val="009D5182"/>
    <w:rsid w:val="009D572A"/>
    <w:rsid w:val="009D67D9"/>
    <w:rsid w:val="009D7742"/>
    <w:rsid w:val="009D7D50"/>
    <w:rsid w:val="009E037B"/>
    <w:rsid w:val="009E05EC"/>
    <w:rsid w:val="009E0CF8"/>
    <w:rsid w:val="009E16BB"/>
    <w:rsid w:val="009E3B41"/>
    <w:rsid w:val="009E56EB"/>
    <w:rsid w:val="009E6AB6"/>
    <w:rsid w:val="009E6B21"/>
    <w:rsid w:val="009E7F27"/>
    <w:rsid w:val="009F112A"/>
    <w:rsid w:val="009F1A7D"/>
    <w:rsid w:val="009F3431"/>
    <w:rsid w:val="009F3838"/>
    <w:rsid w:val="009F3ECD"/>
    <w:rsid w:val="009F4B19"/>
    <w:rsid w:val="009F5F05"/>
    <w:rsid w:val="009F69C3"/>
    <w:rsid w:val="009F7315"/>
    <w:rsid w:val="009F73D1"/>
    <w:rsid w:val="00A00D40"/>
    <w:rsid w:val="00A02D27"/>
    <w:rsid w:val="00A04898"/>
    <w:rsid w:val="00A04A93"/>
    <w:rsid w:val="00A04FE5"/>
    <w:rsid w:val="00A07569"/>
    <w:rsid w:val="00A07749"/>
    <w:rsid w:val="00A078FB"/>
    <w:rsid w:val="00A10CE1"/>
    <w:rsid w:val="00A10CED"/>
    <w:rsid w:val="00A12122"/>
    <w:rsid w:val="00A128C6"/>
    <w:rsid w:val="00A143CE"/>
    <w:rsid w:val="00A16D9B"/>
    <w:rsid w:val="00A21A49"/>
    <w:rsid w:val="00A231E9"/>
    <w:rsid w:val="00A23822"/>
    <w:rsid w:val="00A244D7"/>
    <w:rsid w:val="00A307AE"/>
    <w:rsid w:val="00A35E8B"/>
    <w:rsid w:val="00A3669F"/>
    <w:rsid w:val="00A36939"/>
    <w:rsid w:val="00A4161B"/>
    <w:rsid w:val="00A41A01"/>
    <w:rsid w:val="00A429A9"/>
    <w:rsid w:val="00A43CFF"/>
    <w:rsid w:val="00A47719"/>
    <w:rsid w:val="00A47EAB"/>
    <w:rsid w:val="00A5068D"/>
    <w:rsid w:val="00A509B4"/>
    <w:rsid w:val="00A51ED4"/>
    <w:rsid w:val="00A5427A"/>
    <w:rsid w:val="00A54C7B"/>
    <w:rsid w:val="00A54CFD"/>
    <w:rsid w:val="00A5639F"/>
    <w:rsid w:val="00A57040"/>
    <w:rsid w:val="00A60064"/>
    <w:rsid w:val="00A602FC"/>
    <w:rsid w:val="00A61876"/>
    <w:rsid w:val="00A64F90"/>
    <w:rsid w:val="00A65A2B"/>
    <w:rsid w:val="00A70170"/>
    <w:rsid w:val="00A726C7"/>
    <w:rsid w:val="00A7409C"/>
    <w:rsid w:val="00A752B5"/>
    <w:rsid w:val="00A774B4"/>
    <w:rsid w:val="00A77927"/>
    <w:rsid w:val="00A8119B"/>
    <w:rsid w:val="00A81791"/>
    <w:rsid w:val="00A8195D"/>
    <w:rsid w:val="00A81DC9"/>
    <w:rsid w:val="00A82923"/>
    <w:rsid w:val="00A8372C"/>
    <w:rsid w:val="00A84C82"/>
    <w:rsid w:val="00A855FA"/>
    <w:rsid w:val="00A85A63"/>
    <w:rsid w:val="00A85C21"/>
    <w:rsid w:val="00A9053A"/>
    <w:rsid w:val="00A905C6"/>
    <w:rsid w:val="00A90A0B"/>
    <w:rsid w:val="00A91418"/>
    <w:rsid w:val="00A91A18"/>
    <w:rsid w:val="00A932DF"/>
    <w:rsid w:val="00A93FBB"/>
    <w:rsid w:val="00A947CF"/>
    <w:rsid w:val="00A957E8"/>
    <w:rsid w:val="00A95F5B"/>
    <w:rsid w:val="00A96D9C"/>
    <w:rsid w:val="00A96E8D"/>
    <w:rsid w:val="00A9772A"/>
    <w:rsid w:val="00AA1809"/>
    <w:rsid w:val="00AA18E2"/>
    <w:rsid w:val="00AA22B0"/>
    <w:rsid w:val="00AA2B19"/>
    <w:rsid w:val="00AA3B89"/>
    <w:rsid w:val="00AA5E50"/>
    <w:rsid w:val="00AA642B"/>
    <w:rsid w:val="00AB0677"/>
    <w:rsid w:val="00AB1983"/>
    <w:rsid w:val="00AB23C3"/>
    <w:rsid w:val="00AB24DB"/>
    <w:rsid w:val="00AB35D0"/>
    <w:rsid w:val="00AB6CF2"/>
    <w:rsid w:val="00AB77E7"/>
    <w:rsid w:val="00AB7E1D"/>
    <w:rsid w:val="00AC1DCF"/>
    <w:rsid w:val="00AC23B1"/>
    <w:rsid w:val="00AC260E"/>
    <w:rsid w:val="00AC2AF9"/>
    <w:rsid w:val="00AC2F71"/>
    <w:rsid w:val="00AC47A6"/>
    <w:rsid w:val="00AC78ED"/>
    <w:rsid w:val="00AD02D3"/>
    <w:rsid w:val="00AD2C6C"/>
    <w:rsid w:val="00AD3675"/>
    <w:rsid w:val="00AD56A9"/>
    <w:rsid w:val="00AD5E97"/>
    <w:rsid w:val="00AD69C4"/>
    <w:rsid w:val="00AD6F0C"/>
    <w:rsid w:val="00AE1C5F"/>
    <w:rsid w:val="00AE3899"/>
    <w:rsid w:val="00AE6CD2"/>
    <w:rsid w:val="00AE6EDA"/>
    <w:rsid w:val="00AE776A"/>
    <w:rsid w:val="00AE7A43"/>
    <w:rsid w:val="00AF1F3A"/>
    <w:rsid w:val="00AF1F68"/>
    <w:rsid w:val="00AF27B7"/>
    <w:rsid w:val="00AF2BB2"/>
    <w:rsid w:val="00AF3C5D"/>
    <w:rsid w:val="00AF726A"/>
    <w:rsid w:val="00AF7AB4"/>
    <w:rsid w:val="00AF7B91"/>
    <w:rsid w:val="00B00015"/>
    <w:rsid w:val="00B0110C"/>
    <w:rsid w:val="00B043A6"/>
    <w:rsid w:val="00B06DE8"/>
    <w:rsid w:val="00B07AE1"/>
    <w:rsid w:val="00B07D23"/>
    <w:rsid w:val="00B12393"/>
    <w:rsid w:val="00B12968"/>
    <w:rsid w:val="00B12D2F"/>
    <w:rsid w:val="00B131FF"/>
    <w:rsid w:val="00B13498"/>
    <w:rsid w:val="00B13DA2"/>
    <w:rsid w:val="00B14941"/>
    <w:rsid w:val="00B1672A"/>
    <w:rsid w:val="00B16E71"/>
    <w:rsid w:val="00B174BD"/>
    <w:rsid w:val="00B17A28"/>
    <w:rsid w:val="00B20690"/>
    <w:rsid w:val="00B20B2A"/>
    <w:rsid w:val="00B2129B"/>
    <w:rsid w:val="00B22304"/>
    <w:rsid w:val="00B22FA7"/>
    <w:rsid w:val="00B2329C"/>
    <w:rsid w:val="00B24845"/>
    <w:rsid w:val="00B26370"/>
    <w:rsid w:val="00B27039"/>
    <w:rsid w:val="00B27D18"/>
    <w:rsid w:val="00B300DB"/>
    <w:rsid w:val="00B32BEC"/>
    <w:rsid w:val="00B35B87"/>
    <w:rsid w:val="00B40556"/>
    <w:rsid w:val="00B43107"/>
    <w:rsid w:val="00B45AC4"/>
    <w:rsid w:val="00B45E0A"/>
    <w:rsid w:val="00B47A18"/>
    <w:rsid w:val="00B51CD5"/>
    <w:rsid w:val="00B53824"/>
    <w:rsid w:val="00B53857"/>
    <w:rsid w:val="00B54009"/>
    <w:rsid w:val="00B54B6C"/>
    <w:rsid w:val="00B56FB1"/>
    <w:rsid w:val="00B6083F"/>
    <w:rsid w:val="00B61504"/>
    <w:rsid w:val="00B623C9"/>
    <w:rsid w:val="00B62E95"/>
    <w:rsid w:val="00B63ABC"/>
    <w:rsid w:val="00B64D3D"/>
    <w:rsid w:val="00B64F0A"/>
    <w:rsid w:val="00B6562C"/>
    <w:rsid w:val="00B669AA"/>
    <w:rsid w:val="00B6729E"/>
    <w:rsid w:val="00B720C9"/>
    <w:rsid w:val="00B7391B"/>
    <w:rsid w:val="00B73ACC"/>
    <w:rsid w:val="00B743E7"/>
    <w:rsid w:val="00B74B80"/>
    <w:rsid w:val="00B768A9"/>
    <w:rsid w:val="00B76E90"/>
    <w:rsid w:val="00B8005C"/>
    <w:rsid w:val="00B836C9"/>
    <w:rsid w:val="00B8666B"/>
    <w:rsid w:val="00B904F4"/>
    <w:rsid w:val="00B90BD1"/>
    <w:rsid w:val="00B92164"/>
    <w:rsid w:val="00B92536"/>
    <w:rsid w:val="00B9274D"/>
    <w:rsid w:val="00B94207"/>
    <w:rsid w:val="00B945D4"/>
    <w:rsid w:val="00B9506C"/>
    <w:rsid w:val="00B95608"/>
    <w:rsid w:val="00B97B50"/>
    <w:rsid w:val="00BA0502"/>
    <w:rsid w:val="00BA3959"/>
    <w:rsid w:val="00BA3D0D"/>
    <w:rsid w:val="00BA563D"/>
    <w:rsid w:val="00BB03E2"/>
    <w:rsid w:val="00BB0E0B"/>
    <w:rsid w:val="00BB1855"/>
    <w:rsid w:val="00BB2332"/>
    <w:rsid w:val="00BB239F"/>
    <w:rsid w:val="00BB2494"/>
    <w:rsid w:val="00BB2522"/>
    <w:rsid w:val="00BB28A3"/>
    <w:rsid w:val="00BB4BC9"/>
    <w:rsid w:val="00BB5218"/>
    <w:rsid w:val="00BB72C0"/>
    <w:rsid w:val="00BB7FF3"/>
    <w:rsid w:val="00BC27BE"/>
    <w:rsid w:val="00BC3779"/>
    <w:rsid w:val="00BC41A0"/>
    <w:rsid w:val="00BC43D8"/>
    <w:rsid w:val="00BD0186"/>
    <w:rsid w:val="00BD1661"/>
    <w:rsid w:val="00BD6178"/>
    <w:rsid w:val="00BD6348"/>
    <w:rsid w:val="00BE147F"/>
    <w:rsid w:val="00BE1BBC"/>
    <w:rsid w:val="00BE46B5"/>
    <w:rsid w:val="00BE6663"/>
    <w:rsid w:val="00BE6E4A"/>
    <w:rsid w:val="00BF0917"/>
    <w:rsid w:val="00BF0CD7"/>
    <w:rsid w:val="00BF12DE"/>
    <w:rsid w:val="00BF143E"/>
    <w:rsid w:val="00BF15CE"/>
    <w:rsid w:val="00BF2157"/>
    <w:rsid w:val="00BF2FC3"/>
    <w:rsid w:val="00BF3551"/>
    <w:rsid w:val="00BF37C3"/>
    <w:rsid w:val="00BF4F07"/>
    <w:rsid w:val="00BF695B"/>
    <w:rsid w:val="00BF6A14"/>
    <w:rsid w:val="00BF71B0"/>
    <w:rsid w:val="00C0161F"/>
    <w:rsid w:val="00C030BD"/>
    <w:rsid w:val="00C036C3"/>
    <w:rsid w:val="00C03CCA"/>
    <w:rsid w:val="00C040E8"/>
    <w:rsid w:val="00C0499E"/>
    <w:rsid w:val="00C04F4A"/>
    <w:rsid w:val="00C06484"/>
    <w:rsid w:val="00C07776"/>
    <w:rsid w:val="00C07C0D"/>
    <w:rsid w:val="00C10210"/>
    <w:rsid w:val="00C1035C"/>
    <w:rsid w:val="00C108F7"/>
    <w:rsid w:val="00C1140E"/>
    <w:rsid w:val="00C1358F"/>
    <w:rsid w:val="00C13C2A"/>
    <w:rsid w:val="00C13CE8"/>
    <w:rsid w:val="00C14187"/>
    <w:rsid w:val="00C14FB5"/>
    <w:rsid w:val="00C15151"/>
    <w:rsid w:val="00C179BC"/>
    <w:rsid w:val="00C17F8C"/>
    <w:rsid w:val="00C211E6"/>
    <w:rsid w:val="00C22446"/>
    <w:rsid w:val="00C22681"/>
    <w:rsid w:val="00C22FB5"/>
    <w:rsid w:val="00C24236"/>
    <w:rsid w:val="00C24CBF"/>
    <w:rsid w:val="00C25C66"/>
    <w:rsid w:val="00C2710B"/>
    <w:rsid w:val="00C279C2"/>
    <w:rsid w:val="00C3183E"/>
    <w:rsid w:val="00C33531"/>
    <w:rsid w:val="00C33B9E"/>
    <w:rsid w:val="00C34194"/>
    <w:rsid w:val="00C35EF7"/>
    <w:rsid w:val="00C37BAE"/>
    <w:rsid w:val="00C4043D"/>
    <w:rsid w:val="00C40DAA"/>
    <w:rsid w:val="00C41F7E"/>
    <w:rsid w:val="00C42A1B"/>
    <w:rsid w:val="00C42C1F"/>
    <w:rsid w:val="00C44A8D"/>
    <w:rsid w:val="00C44CF8"/>
    <w:rsid w:val="00C45B91"/>
    <w:rsid w:val="00C460A1"/>
    <w:rsid w:val="00C47437"/>
    <w:rsid w:val="00C4789C"/>
    <w:rsid w:val="00C52967"/>
    <w:rsid w:val="00C52C02"/>
    <w:rsid w:val="00C52DCB"/>
    <w:rsid w:val="00C54011"/>
    <w:rsid w:val="00C57EE8"/>
    <w:rsid w:val="00C61072"/>
    <w:rsid w:val="00C6243C"/>
    <w:rsid w:val="00C62F54"/>
    <w:rsid w:val="00C63AEA"/>
    <w:rsid w:val="00C63D56"/>
    <w:rsid w:val="00C67BBF"/>
    <w:rsid w:val="00C70168"/>
    <w:rsid w:val="00C711F9"/>
    <w:rsid w:val="00C718DD"/>
    <w:rsid w:val="00C71AFB"/>
    <w:rsid w:val="00C721F4"/>
    <w:rsid w:val="00C74707"/>
    <w:rsid w:val="00C767C7"/>
    <w:rsid w:val="00C779FD"/>
    <w:rsid w:val="00C77CCD"/>
    <w:rsid w:val="00C77D84"/>
    <w:rsid w:val="00C80263"/>
    <w:rsid w:val="00C80B9E"/>
    <w:rsid w:val="00C82E1F"/>
    <w:rsid w:val="00C841B7"/>
    <w:rsid w:val="00C8667D"/>
    <w:rsid w:val="00C86967"/>
    <w:rsid w:val="00C928A8"/>
    <w:rsid w:val="00C93044"/>
    <w:rsid w:val="00C95246"/>
    <w:rsid w:val="00C96E46"/>
    <w:rsid w:val="00CA103E"/>
    <w:rsid w:val="00CA3106"/>
    <w:rsid w:val="00CA6C45"/>
    <w:rsid w:val="00CA74F6"/>
    <w:rsid w:val="00CA7603"/>
    <w:rsid w:val="00CB1602"/>
    <w:rsid w:val="00CB364E"/>
    <w:rsid w:val="00CB37B8"/>
    <w:rsid w:val="00CB4F1A"/>
    <w:rsid w:val="00CB58B4"/>
    <w:rsid w:val="00CB6577"/>
    <w:rsid w:val="00CB6768"/>
    <w:rsid w:val="00CB74C7"/>
    <w:rsid w:val="00CB7B40"/>
    <w:rsid w:val="00CC1FE9"/>
    <w:rsid w:val="00CC3B49"/>
    <w:rsid w:val="00CC3D04"/>
    <w:rsid w:val="00CC4AF7"/>
    <w:rsid w:val="00CC54E5"/>
    <w:rsid w:val="00CC6F04"/>
    <w:rsid w:val="00CC7B94"/>
    <w:rsid w:val="00CD510D"/>
    <w:rsid w:val="00CD63BE"/>
    <w:rsid w:val="00CD6E8E"/>
    <w:rsid w:val="00CE045F"/>
    <w:rsid w:val="00CE161F"/>
    <w:rsid w:val="00CE3529"/>
    <w:rsid w:val="00CE4320"/>
    <w:rsid w:val="00CE5836"/>
    <w:rsid w:val="00CE5D9A"/>
    <w:rsid w:val="00CE76CD"/>
    <w:rsid w:val="00CF0B65"/>
    <w:rsid w:val="00CF1C1F"/>
    <w:rsid w:val="00CF3B5E"/>
    <w:rsid w:val="00CF3BA6"/>
    <w:rsid w:val="00CF4E8C"/>
    <w:rsid w:val="00CF6913"/>
    <w:rsid w:val="00CF77CB"/>
    <w:rsid w:val="00CF7AA7"/>
    <w:rsid w:val="00D006CF"/>
    <w:rsid w:val="00D007DF"/>
    <w:rsid w:val="00D008A6"/>
    <w:rsid w:val="00D008D8"/>
    <w:rsid w:val="00D00960"/>
    <w:rsid w:val="00D00B74"/>
    <w:rsid w:val="00D015F0"/>
    <w:rsid w:val="00D01821"/>
    <w:rsid w:val="00D02F69"/>
    <w:rsid w:val="00D0447B"/>
    <w:rsid w:val="00D04894"/>
    <w:rsid w:val="00D048A2"/>
    <w:rsid w:val="00D053CE"/>
    <w:rsid w:val="00D055EB"/>
    <w:rsid w:val="00D056FE"/>
    <w:rsid w:val="00D05B56"/>
    <w:rsid w:val="00D05D60"/>
    <w:rsid w:val="00D06D38"/>
    <w:rsid w:val="00D12154"/>
    <w:rsid w:val="00D121C4"/>
    <w:rsid w:val="00D134E2"/>
    <w:rsid w:val="00D14274"/>
    <w:rsid w:val="00D15E5B"/>
    <w:rsid w:val="00D16773"/>
    <w:rsid w:val="00D17135"/>
    <w:rsid w:val="00D17C62"/>
    <w:rsid w:val="00D21586"/>
    <w:rsid w:val="00D21EA5"/>
    <w:rsid w:val="00D23A38"/>
    <w:rsid w:val="00D23B08"/>
    <w:rsid w:val="00D2574C"/>
    <w:rsid w:val="00D26D79"/>
    <w:rsid w:val="00D27C2B"/>
    <w:rsid w:val="00D30EE3"/>
    <w:rsid w:val="00D33363"/>
    <w:rsid w:val="00D34943"/>
    <w:rsid w:val="00D34A2B"/>
    <w:rsid w:val="00D359D4"/>
    <w:rsid w:val="00D41B88"/>
    <w:rsid w:val="00D41E23"/>
    <w:rsid w:val="00D429EC"/>
    <w:rsid w:val="00D43D44"/>
    <w:rsid w:val="00D43EBB"/>
    <w:rsid w:val="00D44E4E"/>
    <w:rsid w:val="00D46D26"/>
    <w:rsid w:val="00D51254"/>
    <w:rsid w:val="00D51627"/>
    <w:rsid w:val="00D51860"/>
    <w:rsid w:val="00D51E1A"/>
    <w:rsid w:val="00D54AAC"/>
    <w:rsid w:val="00D54B32"/>
    <w:rsid w:val="00D55DF0"/>
    <w:rsid w:val="00D563E1"/>
    <w:rsid w:val="00D56BB6"/>
    <w:rsid w:val="00D6022B"/>
    <w:rsid w:val="00D60C40"/>
    <w:rsid w:val="00D6138D"/>
    <w:rsid w:val="00D6166E"/>
    <w:rsid w:val="00D61D78"/>
    <w:rsid w:val="00D61FB5"/>
    <w:rsid w:val="00D63126"/>
    <w:rsid w:val="00D63A67"/>
    <w:rsid w:val="00D646C9"/>
    <w:rsid w:val="00D6492E"/>
    <w:rsid w:val="00D65379"/>
    <w:rsid w:val="00D65845"/>
    <w:rsid w:val="00D70087"/>
    <w:rsid w:val="00D7079E"/>
    <w:rsid w:val="00D70823"/>
    <w:rsid w:val="00D70AB1"/>
    <w:rsid w:val="00D70F23"/>
    <w:rsid w:val="00D745F5"/>
    <w:rsid w:val="00D75392"/>
    <w:rsid w:val="00D7585E"/>
    <w:rsid w:val="00D759A3"/>
    <w:rsid w:val="00D82E32"/>
    <w:rsid w:val="00D83974"/>
    <w:rsid w:val="00D83A98"/>
    <w:rsid w:val="00D84133"/>
    <w:rsid w:val="00D8431C"/>
    <w:rsid w:val="00D85133"/>
    <w:rsid w:val="00D91607"/>
    <w:rsid w:val="00D92862"/>
    <w:rsid w:val="00D92C82"/>
    <w:rsid w:val="00D93336"/>
    <w:rsid w:val="00D9350E"/>
    <w:rsid w:val="00D94314"/>
    <w:rsid w:val="00D95BC7"/>
    <w:rsid w:val="00D95C17"/>
    <w:rsid w:val="00D96043"/>
    <w:rsid w:val="00D97779"/>
    <w:rsid w:val="00DA2ED1"/>
    <w:rsid w:val="00DA52F5"/>
    <w:rsid w:val="00DA6D54"/>
    <w:rsid w:val="00DA73A3"/>
    <w:rsid w:val="00DB3080"/>
    <w:rsid w:val="00DB4E12"/>
    <w:rsid w:val="00DB5771"/>
    <w:rsid w:val="00DB64D3"/>
    <w:rsid w:val="00DC0180"/>
    <w:rsid w:val="00DC11D3"/>
    <w:rsid w:val="00DC21CF"/>
    <w:rsid w:val="00DC3395"/>
    <w:rsid w:val="00DC3664"/>
    <w:rsid w:val="00DC3DAB"/>
    <w:rsid w:val="00DC4B9B"/>
    <w:rsid w:val="00DC4D29"/>
    <w:rsid w:val="00DC5DAB"/>
    <w:rsid w:val="00DC6EFC"/>
    <w:rsid w:val="00DC7CDE"/>
    <w:rsid w:val="00DC7FA3"/>
    <w:rsid w:val="00DD195B"/>
    <w:rsid w:val="00DD243F"/>
    <w:rsid w:val="00DD2B0E"/>
    <w:rsid w:val="00DD311D"/>
    <w:rsid w:val="00DD46E9"/>
    <w:rsid w:val="00DD4812"/>
    <w:rsid w:val="00DD4CA7"/>
    <w:rsid w:val="00DE0097"/>
    <w:rsid w:val="00DE05AE"/>
    <w:rsid w:val="00DE0979"/>
    <w:rsid w:val="00DE12E9"/>
    <w:rsid w:val="00DE301D"/>
    <w:rsid w:val="00DE3816"/>
    <w:rsid w:val="00DE43F4"/>
    <w:rsid w:val="00DE53F8"/>
    <w:rsid w:val="00DE575C"/>
    <w:rsid w:val="00DE60E6"/>
    <w:rsid w:val="00DE6833"/>
    <w:rsid w:val="00DE6C9B"/>
    <w:rsid w:val="00DE74DC"/>
    <w:rsid w:val="00DE7D5A"/>
    <w:rsid w:val="00DF0C0F"/>
    <w:rsid w:val="00DF1EC4"/>
    <w:rsid w:val="00DF247C"/>
    <w:rsid w:val="00DF298C"/>
    <w:rsid w:val="00DF4597"/>
    <w:rsid w:val="00DF707E"/>
    <w:rsid w:val="00DF70A1"/>
    <w:rsid w:val="00DF7593"/>
    <w:rsid w:val="00DF759D"/>
    <w:rsid w:val="00E003AF"/>
    <w:rsid w:val="00E00482"/>
    <w:rsid w:val="00E018C3"/>
    <w:rsid w:val="00E01C15"/>
    <w:rsid w:val="00E0342F"/>
    <w:rsid w:val="00E052B1"/>
    <w:rsid w:val="00E05886"/>
    <w:rsid w:val="00E05994"/>
    <w:rsid w:val="00E10C02"/>
    <w:rsid w:val="00E137F4"/>
    <w:rsid w:val="00E164F2"/>
    <w:rsid w:val="00E16F61"/>
    <w:rsid w:val="00E17D1F"/>
    <w:rsid w:val="00E20F6A"/>
    <w:rsid w:val="00E21A25"/>
    <w:rsid w:val="00E23303"/>
    <w:rsid w:val="00E253CA"/>
    <w:rsid w:val="00E2771C"/>
    <w:rsid w:val="00E31D50"/>
    <w:rsid w:val="00E324D9"/>
    <w:rsid w:val="00E331FB"/>
    <w:rsid w:val="00E33DF4"/>
    <w:rsid w:val="00E35EDE"/>
    <w:rsid w:val="00E36528"/>
    <w:rsid w:val="00E37D53"/>
    <w:rsid w:val="00E409B4"/>
    <w:rsid w:val="00E40CF7"/>
    <w:rsid w:val="00E413B8"/>
    <w:rsid w:val="00E434EB"/>
    <w:rsid w:val="00E440C0"/>
    <w:rsid w:val="00E4683D"/>
    <w:rsid w:val="00E46CA0"/>
    <w:rsid w:val="00E504A1"/>
    <w:rsid w:val="00E50D44"/>
    <w:rsid w:val="00E51223"/>
    <w:rsid w:val="00E51231"/>
    <w:rsid w:val="00E51C33"/>
    <w:rsid w:val="00E5201B"/>
    <w:rsid w:val="00E52A67"/>
    <w:rsid w:val="00E5641C"/>
    <w:rsid w:val="00E602A7"/>
    <w:rsid w:val="00E62D0F"/>
    <w:rsid w:val="00E62FBE"/>
    <w:rsid w:val="00E63389"/>
    <w:rsid w:val="00E64597"/>
    <w:rsid w:val="00E65780"/>
    <w:rsid w:val="00E66AA1"/>
    <w:rsid w:val="00E66B6A"/>
    <w:rsid w:val="00E71243"/>
    <w:rsid w:val="00E71362"/>
    <w:rsid w:val="00E714D8"/>
    <w:rsid w:val="00E7168A"/>
    <w:rsid w:val="00E71D25"/>
    <w:rsid w:val="00E7295C"/>
    <w:rsid w:val="00E73306"/>
    <w:rsid w:val="00E73ECE"/>
    <w:rsid w:val="00E74817"/>
    <w:rsid w:val="00E74FE4"/>
    <w:rsid w:val="00E76547"/>
    <w:rsid w:val="00E76A48"/>
    <w:rsid w:val="00E7738D"/>
    <w:rsid w:val="00E81209"/>
    <w:rsid w:val="00E81451"/>
    <w:rsid w:val="00E81633"/>
    <w:rsid w:val="00E82AED"/>
    <w:rsid w:val="00E831A3"/>
    <w:rsid w:val="00E862B5"/>
    <w:rsid w:val="00E86733"/>
    <w:rsid w:val="00E86927"/>
    <w:rsid w:val="00E8700D"/>
    <w:rsid w:val="00E9108A"/>
    <w:rsid w:val="00E94803"/>
    <w:rsid w:val="00E94B69"/>
    <w:rsid w:val="00E9588E"/>
    <w:rsid w:val="00E96813"/>
    <w:rsid w:val="00EA161B"/>
    <w:rsid w:val="00EA17B9"/>
    <w:rsid w:val="00EA279E"/>
    <w:rsid w:val="00EA2BA6"/>
    <w:rsid w:val="00EA33B1"/>
    <w:rsid w:val="00EA74F2"/>
    <w:rsid w:val="00EA7F5C"/>
    <w:rsid w:val="00EB193D"/>
    <w:rsid w:val="00EB2A71"/>
    <w:rsid w:val="00EB32CF"/>
    <w:rsid w:val="00EB4289"/>
    <w:rsid w:val="00EB4DDA"/>
    <w:rsid w:val="00EB742E"/>
    <w:rsid w:val="00EB7598"/>
    <w:rsid w:val="00EB7885"/>
    <w:rsid w:val="00EC0998"/>
    <w:rsid w:val="00EC2805"/>
    <w:rsid w:val="00EC3100"/>
    <w:rsid w:val="00EC3D02"/>
    <w:rsid w:val="00EC437B"/>
    <w:rsid w:val="00EC4CBD"/>
    <w:rsid w:val="00EC703B"/>
    <w:rsid w:val="00EC70D8"/>
    <w:rsid w:val="00EC78F8"/>
    <w:rsid w:val="00ED086C"/>
    <w:rsid w:val="00ED1008"/>
    <w:rsid w:val="00ED1338"/>
    <w:rsid w:val="00ED1475"/>
    <w:rsid w:val="00ED1AB4"/>
    <w:rsid w:val="00ED2BAE"/>
    <w:rsid w:val="00ED2C23"/>
    <w:rsid w:val="00ED2CF0"/>
    <w:rsid w:val="00ED3B56"/>
    <w:rsid w:val="00ED6D87"/>
    <w:rsid w:val="00EE1058"/>
    <w:rsid w:val="00EE1089"/>
    <w:rsid w:val="00EE3260"/>
    <w:rsid w:val="00EE3CF3"/>
    <w:rsid w:val="00EE50F0"/>
    <w:rsid w:val="00EE586E"/>
    <w:rsid w:val="00EE5BEB"/>
    <w:rsid w:val="00EE788B"/>
    <w:rsid w:val="00EF00ED"/>
    <w:rsid w:val="00EF0192"/>
    <w:rsid w:val="00EF0196"/>
    <w:rsid w:val="00EF06A8"/>
    <w:rsid w:val="00EF0943"/>
    <w:rsid w:val="00EF0EAD"/>
    <w:rsid w:val="00EF3ECC"/>
    <w:rsid w:val="00EF4970"/>
    <w:rsid w:val="00EF4CB1"/>
    <w:rsid w:val="00EF5798"/>
    <w:rsid w:val="00EF60A5"/>
    <w:rsid w:val="00EF60E5"/>
    <w:rsid w:val="00EF6A0C"/>
    <w:rsid w:val="00EF6E7F"/>
    <w:rsid w:val="00EF717E"/>
    <w:rsid w:val="00F01D8F"/>
    <w:rsid w:val="00F01D93"/>
    <w:rsid w:val="00F0316E"/>
    <w:rsid w:val="00F04795"/>
    <w:rsid w:val="00F05A4D"/>
    <w:rsid w:val="00F06BB9"/>
    <w:rsid w:val="00F07C23"/>
    <w:rsid w:val="00F103BF"/>
    <w:rsid w:val="00F121C4"/>
    <w:rsid w:val="00F1449F"/>
    <w:rsid w:val="00F17235"/>
    <w:rsid w:val="00F20B40"/>
    <w:rsid w:val="00F2269A"/>
    <w:rsid w:val="00F22775"/>
    <w:rsid w:val="00F228A5"/>
    <w:rsid w:val="00F246D4"/>
    <w:rsid w:val="00F269DC"/>
    <w:rsid w:val="00F309E2"/>
    <w:rsid w:val="00F30C2D"/>
    <w:rsid w:val="00F318BD"/>
    <w:rsid w:val="00F32557"/>
    <w:rsid w:val="00F32CE9"/>
    <w:rsid w:val="00F332EF"/>
    <w:rsid w:val="00F33A6A"/>
    <w:rsid w:val="00F34D8E"/>
    <w:rsid w:val="00F3515A"/>
    <w:rsid w:val="00F3674D"/>
    <w:rsid w:val="00F37587"/>
    <w:rsid w:val="00F4079E"/>
    <w:rsid w:val="00F40823"/>
    <w:rsid w:val="00F40B14"/>
    <w:rsid w:val="00F42101"/>
    <w:rsid w:val="00F42EAA"/>
    <w:rsid w:val="00F42EE0"/>
    <w:rsid w:val="00F434A9"/>
    <w:rsid w:val="00F437C4"/>
    <w:rsid w:val="00F43DE5"/>
    <w:rsid w:val="00F446A0"/>
    <w:rsid w:val="00F4541B"/>
    <w:rsid w:val="00F47A0A"/>
    <w:rsid w:val="00F47A79"/>
    <w:rsid w:val="00F47F5C"/>
    <w:rsid w:val="00F51928"/>
    <w:rsid w:val="00F543B3"/>
    <w:rsid w:val="00F5467A"/>
    <w:rsid w:val="00F5643A"/>
    <w:rsid w:val="00F56596"/>
    <w:rsid w:val="00F56A9A"/>
    <w:rsid w:val="00F62236"/>
    <w:rsid w:val="00F642AF"/>
    <w:rsid w:val="00F650B4"/>
    <w:rsid w:val="00F65901"/>
    <w:rsid w:val="00F66B95"/>
    <w:rsid w:val="00F706AA"/>
    <w:rsid w:val="00F715D0"/>
    <w:rsid w:val="00F717E7"/>
    <w:rsid w:val="00F724A1"/>
    <w:rsid w:val="00F7288E"/>
    <w:rsid w:val="00F74867"/>
    <w:rsid w:val="00F7632C"/>
    <w:rsid w:val="00F76FDC"/>
    <w:rsid w:val="00F76FF6"/>
    <w:rsid w:val="00F7743B"/>
    <w:rsid w:val="00F77ED7"/>
    <w:rsid w:val="00F80F5D"/>
    <w:rsid w:val="00F83A34"/>
    <w:rsid w:val="00F84564"/>
    <w:rsid w:val="00F853F3"/>
    <w:rsid w:val="00F8591B"/>
    <w:rsid w:val="00F8655C"/>
    <w:rsid w:val="00F90BCA"/>
    <w:rsid w:val="00F90E1A"/>
    <w:rsid w:val="00F91B79"/>
    <w:rsid w:val="00F91ECC"/>
    <w:rsid w:val="00F94B27"/>
    <w:rsid w:val="00F96626"/>
    <w:rsid w:val="00F96946"/>
    <w:rsid w:val="00F97131"/>
    <w:rsid w:val="00F9720F"/>
    <w:rsid w:val="00F97B4B"/>
    <w:rsid w:val="00F97C84"/>
    <w:rsid w:val="00FA0156"/>
    <w:rsid w:val="00FA166A"/>
    <w:rsid w:val="00FA2CF6"/>
    <w:rsid w:val="00FA3065"/>
    <w:rsid w:val="00FA32E4"/>
    <w:rsid w:val="00FA3EBB"/>
    <w:rsid w:val="00FA4667"/>
    <w:rsid w:val="00FA52F9"/>
    <w:rsid w:val="00FB0346"/>
    <w:rsid w:val="00FB0E61"/>
    <w:rsid w:val="00FB10FF"/>
    <w:rsid w:val="00FB129D"/>
    <w:rsid w:val="00FB175F"/>
    <w:rsid w:val="00FB1AF9"/>
    <w:rsid w:val="00FB1D69"/>
    <w:rsid w:val="00FB2812"/>
    <w:rsid w:val="00FB3570"/>
    <w:rsid w:val="00FB3AD1"/>
    <w:rsid w:val="00FB611A"/>
    <w:rsid w:val="00FB7100"/>
    <w:rsid w:val="00FC0636"/>
    <w:rsid w:val="00FC0C6F"/>
    <w:rsid w:val="00FC14C7"/>
    <w:rsid w:val="00FC2758"/>
    <w:rsid w:val="00FC3523"/>
    <w:rsid w:val="00FC44C4"/>
    <w:rsid w:val="00FC4F7B"/>
    <w:rsid w:val="00FC68F3"/>
    <w:rsid w:val="00FC755A"/>
    <w:rsid w:val="00FD05FD"/>
    <w:rsid w:val="00FD1F94"/>
    <w:rsid w:val="00FD21A7"/>
    <w:rsid w:val="00FD3347"/>
    <w:rsid w:val="00FD40E9"/>
    <w:rsid w:val="00FD495B"/>
    <w:rsid w:val="00FD6FB6"/>
    <w:rsid w:val="00FD7EC3"/>
    <w:rsid w:val="00FE0C73"/>
    <w:rsid w:val="00FE0F38"/>
    <w:rsid w:val="00FE108E"/>
    <w:rsid w:val="00FE10F9"/>
    <w:rsid w:val="00FE126B"/>
    <w:rsid w:val="00FE2356"/>
    <w:rsid w:val="00FE2629"/>
    <w:rsid w:val="00FE40B5"/>
    <w:rsid w:val="00FE5D85"/>
    <w:rsid w:val="00FE660C"/>
    <w:rsid w:val="00FF0F2A"/>
    <w:rsid w:val="00FF492B"/>
    <w:rsid w:val="00FF583E"/>
    <w:rsid w:val="00FF5EC7"/>
    <w:rsid w:val="00FF7815"/>
    <w:rsid w:val="00FF7892"/>
    <w:rsid w:val="19B9632C"/>
    <w:rsid w:val="2FDA830B"/>
    <w:rsid w:val="33B6C923"/>
    <w:rsid w:val="3407AD39"/>
    <w:rsid w:val="4FBB7640"/>
    <w:rsid w:val="6C01F6E4"/>
    <w:rsid w:val="7B571E9F"/>
    <w:rsid w:val="7EFF517A"/>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6688DF"/>
  <w14:defaultImageDpi w14:val="330"/>
  <w15:chartTrackingRefBased/>
  <w15:docId w15:val="{04A6FFEC-98B2-49BB-B810-484243B508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nhideWhenUsed="1" w:qFormat="1"/>
    <w:lsdException w:name="footer" w:semiHidden="1"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uiPriority="19"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8"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7E27CF"/>
    <w:pPr>
      <w:suppressAutoHyphens/>
      <w:spacing w:after="120" w:line="360" w:lineRule="auto"/>
    </w:pPr>
    <w:rPr>
      <w:rFonts w:ascii="Arial" w:hAnsi="Arial" w:cs="Arial"/>
      <w:sz w:val="22"/>
      <w:lang w:val="en-AU"/>
    </w:rPr>
  </w:style>
  <w:style w:type="paragraph" w:styleId="Heading1">
    <w:name w:val="heading 1"/>
    <w:aliases w:val="ŠHeading 1"/>
    <w:basedOn w:val="Normal"/>
    <w:next w:val="Normal"/>
    <w:link w:val="Heading1Char"/>
    <w:uiPriority w:val="3"/>
    <w:qFormat/>
    <w:rsid w:val="00377C0E"/>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377C0E"/>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377C0E"/>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377C0E"/>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377C0E"/>
    <w:pPr>
      <w:keepNext/>
      <w:outlineLvl w:val="4"/>
    </w:pPr>
    <w:rPr>
      <w:b/>
      <w:szCs w:val="32"/>
    </w:rPr>
  </w:style>
  <w:style w:type="paragraph" w:styleId="Heading6">
    <w:name w:val="heading 6"/>
    <w:aliases w:val="ŠHeading 6"/>
    <w:basedOn w:val="Normal"/>
    <w:next w:val="Normal"/>
    <w:link w:val="Heading6Char"/>
    <w:uiPriority w:val="99"/>
    <w:semiHidden/>
    <w:qFormat/>
    <w:rsid w:val="009A3EAC"/>
    <w:pPr>
      <w:keepNext/>
      <w:keepLines/>
      <w:numPr>
        <w:ilvl w:val="5"/>
        <w:numId w:val="4"/>
      </w:numPr>
      <w:outlineLvl w:val="5"/>
    </w:pPr>
    <w:rPr>
      <w:rFonts w:eastAsiaTheme="majorEastAsia" w:cstheme="majorBidi"/>
      <w:sz w:val="28"/>
    </w:rPr>
  </w:style>
  <w:style w:type="paragraph" w:styleId="Heading7">
    <w:name w:val="heading 7"/>
    <w:basedOn w:val="Normal"/>
    <w:next w:val="Normal"/>
    <w:link w:val="Heading7Char"/>
    <w:uiPriority w:val="99"/>
    <w:semiHidden/>
    <w:qFormat/>
    <w:rsid w:val="00A35E8B"/>
    <w:pPr>
      <w:keepNext/>
      <w:keepLines/>
      <w:numPr>
        <w:ilvl w:val="6"/>
        <w:numId w:val="4"/>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A35E8B"/>
    <w:pPr>
      <w:keepNext/>
      <w:keepLines/>
      <w:numPr>
        <w:ilvl w:val="7"/>
        <w:numId w:val="4"/>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A35E8B"/>
    <w:pPr>
      <w:keepNext/>
      <w:keepLines/>
      <w:numPr>
        <w:ilvl w:val="8"/>
        <w:numId w:val="4"/>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377C0E"/>
    <w:pPr>
      <w:tabs>
        <w:tab w:val="right" w:leader="dot" w:pos="14570"/>
      </w:tabs>
      <w:spacing w:before="0"/>
    </w:pPr>
    <w:rPr>
      <w:b/>
      <w:noProof/>
    </w:rPr>
  </w:style>
  <w:style w:type="paragraph" w:styleId="TOC2">
    <w:name w:val="toc 2"/>
    <w:aliases w:val="ŠTOC 2"/>
    <w:basedOn w:val="Normal"/>
    <w:next w:val="Normal"/>
    <w:uiPriority w:val="39"/>
    <w:unhideWhenUsed/>
    <w:rsid w:val="00377C0E"/>
    <w:pPr>
      <w:tabs>
        <w:tab w:val="right" w:leader="dot" w:pos="14570"/>
      </w:tabs>
      <w:spacing w:before="0"/>
    </w:pPr>
    <w:rPr>
      <w:noProof/>
    </w:rPr>
  </w:style>
  <w:style w:type="paragraph" w:styleId="Header">
    <w:name w:val="header"/>
    <w:aliases w:val="ŠHeader"/>
    <w:basedOn w:val="Normal"/>
    <w:link w:val="HeaderChar"/>
    <w:uiPriority w:val="99"/>
    <w:rsid w:val="00377C0E"/>
    <w:rPr>
      <w:noProof/>
      <w:color w:val="002664"/>
      <w:sz w:val="28"/>
      <w:szCs w:val="28"/>
    </w:rPr>
  </w:style>
  <w:style w:type="character" w:customStyle="1" w:styleId="Heading5Char">
    <w:name w:val="Heading 5 Char"/>
    <w:aliases w:val="ŠHeading 5 Char"/>
    <w:basedOn w:val="DefaultParagraphFont"/>
    <w:link w:val="Heading5"/>
    <w:uiPriority w:val="6"/>
    <w:rsid w:val="00377C0E"/>
    <w:rPr>
      <w:rFonts w:ascii="Arial" w:hAnsi="Arial" w:cs="Arial"/>
      <w:b/>
      <w:sz w:val="22"/>
      <w:szCs w:val="32"/>
      <w:lang w:val="en-AU"/>
    </w:rPr>
  </w:style>
  <w:style w:type="character" w:customStyle="1" w:styleId="HeaderChar">
    <w:name w:val="Header Char"/>
    <w:aliases w:val="ŠHeader Char"/>
    <w:basedOn w:val="DefaultParagraphFont"/>
    <w:link w:val="Header"/>
    <w:uiPriority w:val="99"/>
    <w:rsid w:val="00377C0E"/>
    <w:rPr>
      <w:rFonts w:ascii="Arial" w:hAnsi="Arial" w:cs="Arial"/>
      <w:noProof/>
      <w:color w:val="002664"/>
      <w:sz w:val="28"/>
      <w:szCs w:val="28"/>
      <w:lang w:val="en-AU"/>
    </w:rPr>
  </w:style>
  <w:style w:type="paragraph" w:styleId="Footer">
    <w:name w:val="footer"/>
    <w:aliases w:val="ŠFooter"/>
    <w:basedOn w:val="Normal"/>
    <w:link w:val="FooterChar"/>
    <w:uiPriority w:val="99"/>
    <w:rsid w:val="00377C0E"/>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99"/>
    <w:rsid w:val="00377C0E"/>
    <w:rPr>
      <w:rFonts w:ascii="Arial" w:hAnsi="Arial" w:cs="Arial"/>
      <w:sz w:val="18"/>
      <w:szCs w:val="18"/>
      <w:lang w:val="en-AU"/>
    </w:rPr>
  </w:style>
  <w:style w:type="paragraph" w:styleId="Caption">
    <w:name w:val="caption"/>
    <w:aliases w:val="ŠCaption"/>
    <w:basedOn w:val="Normal"/>
    <w:next w:val="Normal"/>
    <w:uiPriority w:val="20"/>
    <w:qFormat/>
    <w:rsid w:val="00377C0E"/>
    <w:pPr>
      <w:keepNext/>
      <w:spacing w:after="200" w:line="240" w:lineRule="auto"/>
    </w:pPr>
    <w:rPr>
      <w:iCs/>
      <w:color w:val="002664"/>
      <w:sz w:val="18"/>
      <w:szCs w:val="18"/>
    </w:rPr>
  </w:style>
  <w:style w:type="paragraph" w:customStyle="1" w:styleId="Logo">
    <w:name w:val="ŠLogo"/>
    <w:basedOn w:val="Normal"/>
    <w:uiPriority w:val="18"/>
    <w:qFormat/>
    <w:rsid w:val="00377C0E"/>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A3EAC"/>
    <w:rPr>
      <w:rFonts w:ascii="Arial" w:eastAsiaTheme="majorEastAsia" w:hAnsi="Arial" w:cstheme="majorBidi"/>
      <w:sz w:val="28"/>
      <w:lang w:val="en-AU"/>
    </w:rPr>
  </w:style>
  <w:style w:type="paragraph" w:styleId="TOC3">
    <w:name w:val="toc 3"/>
    <w:aliases w:val="ŠTOC 3"/>
    <w:basedOn w:val="Normal"/>
    <w:next w:val="Normal"/>
    <w:uiPriority w:val="39"/>
    <w:unhideWhenUsed/>
    <w:rsid w:val="00377C0E"/>
    <w:pPr>
      <w:spacing w:before="0"/>
      <w:ind w:left="244"/>
    </w:pPr>
  </w:style>
  <w:style w:type="character" w:styleId="Hyperlink">
    <w:name w:val="Hyperlink"/>
    <w:aliases w:val="ŠHyperlink"/>
    <w:basedOn w:val="DefaultParagraphFont"/>
    <w:uiPriority w:val="99"/>
    <w:unhideWhenUsed/>
    <w:rsid w:val="00377C0E"/>
    <w:rPr>
      <w:color w:val="2F5496" w:themeColor="accent1" w:themeShade="BF"/>
      <w:u w:val="single"/>
    </w:rPr>
  </w:style>
  <w:style w:type="character" w:styleId="SubtleReference">
    <w:name w:val="Subtle Reference"/>
    <w:aliases w:val="Š Reference"/>
    <w:basedOn w:val="DefaultParagraphFont"/>
    <w:uiPriority w:val="19"/>
    <w:qFormat/>
    <w:rsid w:val="00373265"/>
    <w:rPr>
      <w:rFonts w:ascii="Arial" w:hAnsi="Arial"/>
      <w:sz w:val="22"/>
    </w:rPr>
  </w:style>
  <w:style w:type="character" w:customStyle="1" w:styleId="UnresolvedMention1">
    <w:name w:val="Unresolved Mention1"/>
    <w:basedOn w:val="DefaultParagraphFont"/>
    <w:uiPriority w:val="99"/>
    <w:semiHidden/>
    <w:unhideWhenUsed/>
    <w:rsid w:val="004163AD"/>
    <w:rPr>
      <w:color w:val="605E5C"/>
      <w:shd w:val="clear" w:color="auto" w:fill="E1DFDD"/>
    </w:rPr>
  </w:style>
  <w:style w:type="character" w:customStyle="1" w:styleId="Heading1Char">
    <w:name w:val="Heading 1 Char"/>
    <w:aliases w:val="ŠHeading 1 Char"/>
    <w:basedOn w:val="DefaultParagraphFont"/>
    <w:link w:val="Heading1"/>
    <w:uiPriority w:val="3"/>
    <w:rsid w:val="00377C0E"/>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377C0E"/>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377C0E"/>
    <w:rPr>
      <w:rFonts w:ascii="Arial"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377C0E"/>
    <w:rPr>
      <w:rFonts w:ascii="Arial" w:hAnsi="Arial" w:cs="Arial"/>
      <w:color w:val="002664"/>
      <w:sz w:val="28"/>
      <w:szCs w:val="36"/>
      <w:lang w:val="en-AU"/>
    </w:rPr>
  </w:style>
  <w:style w:type="table" w:customStyle="1" w:styleId="Tableheader">
    <w:name w:val="ŠTable header"/>
    <w:basedOn w:val="TableNormal"/>
    <w:uiPriority w:val="99"/>
    <w:rsid w:val="00377C0E"/>
    <w:pPr>
      <w:widowControl w:val="0"/>
      <w:spacing w:before="100" w:after="100" w:line="360" w:lineRule="auto"/>
      <w:mirrorIndents/>
    </w:pPr>
    <w:rPr>
      <w:rFonts w:ascii="Arial"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377C0E"/>
    <w:pPr>
      <w:numPr>
        <w:numId w:val="34"/>
      </w:numPr>
    </w:pPr>
  </w:style>
  <w:style w:type="character" w:customStyle="1" w:styleId="Heading7Char">
    <w:name w:val="Heading 7 Char"/>
    <w:basedOn w:val="DefaultParagraphFont"/>
    <w:link w:val="Heading7"/>
    <w:uiPriority w:val="99"/>
    <w:semiHidden/>
    <w:rsid w:val="001E1F93"/>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9"/>
    <w:semiHidden/>
    <w:rsid w:val="001E1F93"/>
    <w:rPr>
      <w:rFonts w:asciiTheme="majorHAnsi" w:eastAsiaTheme="majorEastAsia" w:hAnsiTheme="majorHAnsi" w:cstheme="majorBidi"/>
      <w:color w:val="272727" w:themeColor="text1" w:themeTint="D8"/>
      <w:sz w:val="21"/>
      <w:szCs w:val="21"/>
      <w:lang w:val="en-AU"/>
    </w:rPr>
  </w:style>
  <w:style w:type="paragraph" w:styleId="Quote">
    <w:name w:val="Quote"/>
    <w:aliases w:val="Š Quote block"/>
    <w:basedOn w:val="Normal"/>
    <w:next w:val="Normal"/>
    <w:link w:val="QuoteChar"/>
    <w:uiPriority w:val="18"/>
    <w:qFormat/>
    <w:rsid w:val="00F37587"/>
    <w:pPr>
      <w:keepNext/>
      <w:spacing w:before="120" w:line="280" w:lineRule="atLeast"/>
      <w:ind w:left="567" w:right="567"/>
      <w:mirrorIndents/>
    </w:pPr>
    <w:rPr>
      <w:iCs/>
    </w:rPr>
  </w:style>
  <w:style w:type="paragraph" w:styleId="ListBullet2">
    <w:name w:val="List Bullet 2"/>
    <w:aliases w:val="ŠList Bullet 2"/>
    <w:basedOn w:val="Normal"/>
    <w:uiPriority w:val="10"/>
    <w:qFormat/>
    <w:rsid w:val="00377C0E"/>
    <w:pPr>
      <w:numPr>
        <w:numId w:val="28"/>
      </w:numPr>
    </w:pPr>
  </w:style>
  <w:style w:type="character" w:customStyle="1" w:styleId="Heading9Char">
    <w:name w:val="Heading 9 Char"/>
    <w:basedOn w:val="DefaultParagraphFont"/>
    <w:link w:val="Heading9"/>
    <w:uiPriority w:val="99"/>
    <w:semiHidden/>
    <w:rsid w:val="001E1F93"/>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377C0E"/>
    <w:pPr>
      <w:numPr>
        <w:numId w:val="35"/>
      </w:numPr>
    </w:pPr>
  </w:style>
  <w:style w:type="character" w:styleId="Strong">
    <w:name w:val="Strong"/>
    <w:aliases w:val="ŠStrong,Bold"/>
    <w:qFormat/>
    <w:rsid w:val="00377C0E"/>
    <w:rPr>
      <w:b/>
      <w:bCs/>
    </w:rPr>
  </w:style>
  <w:style w:type="paragraph" w:styleId="ListBullet">
    <w:name w:val="List Bullet"/>
    <w:aliases w:val="ŠList Bullet"/>
    <w:basedOn w:val="Normal"/>
    <w:uiPriority w:val="9"/>
    <w:qFormat/>
    <w:rsid w:val="00377C0E"/>
    <w:pPr>
      <w:numPr>
        <w:numId w:val="31"/>
      </w:numPr>
    </w:pPr>
  </w:style>
  <w:style w:type="character" w:customStyle="1" w:styleId="QuoteChar">
    <w:name w:val="Quote Char"/>
    <w:aliases w:val="Š Quote block Char"/>
    <w:basedOn w:val="DefaultParagraphFont"/>
    <w:link w:val="Quote"/>
    <w:uiPriority w:val="18"/>
    <w:rsid w:val="00F37587"/>
    <w:rPr>
      <w:rFonts w:ascii="Arial" w:hAnsi="Arial"/>
      <w:iCs/>
      <w:sz w:val="22"/>
      <w:lang w:val="en-AU"/>
    </w:rPr>
  </w:style>
  <w:style w:type="character" w:styleId="Emphasis">
    <w:name w:val="Emphasis"/>
    <w:aliases w:val="ŠEmphasis,Italic"/>
    <w:qFormat/>
    <w:rsid w:val="00377C0E"/>
    <w:rPr>
      <w:i/>
      <w:iCs/>
    </w:rPr>
  </w:style>
  <w:style w:type="paragraph" w:styleId="Title">
    <w:name w:val="Title"/>
    <w:aliases w:val="ŠTitle"/>
    <w:basedOn w:val="Normal"/>
    <w:next w:val="Normal"/>
    <w:link w:val="TitleChar"/>
    <w:uiPriority w:val="1"/>
    <w:rsid w:val="00377C0E"/>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377C0E"/>
    <w:rPr>
      <w:rFonts w:ascii="Arial" w:eastAsiaTheme="majorEastAsia" w:hAnsi="Arial" w:cstheme="majorBidi"/>
      <w:color w:val="002664"/>
      <w:spacing w:val="-10"/>
      <w:kern w:val="28"/>
      <w:sz w:val="80"/>
      <w:szCs w:val="80"/>
      <w:lang w:val="en-AU"/>
    </w:rPr>
  </w:style>
  <w:style w:type="paragraph" w:styleId="List">
    <w:name w:val="List"/>
    <w:aliases w:val="ŠList table 1"/>
    <w:basedOn w:val="Normal"/>
    <w:uiPriority w:val="99"/>
    <w:qFormat/>
    <w:rsid w:val="00F37587"/>
  </w:style>
  <w:style w:type="paragraph" w:styleId="Date">
    <w:name w:val="Date"/>
    <w:aliases w:val="Š Date"/>
    <w:basedOn w:val="Normal"/>
    <w:next w:val="Normal"/>
    <w:link w:val="DateChar"/>
    <w:uiPriority w:val="3"/>
    <w:qFormat/>
    <w:rsid w:val="00F37587"/>
    <w:pPr>
      <w:tabs>
        <w:tab w:val="left" w:leader="underscore" w:pos="2835"/>
      </w:tabs>
      <w:spacing w:before="0" w:line="720" w:lineRule="atLeast"/>
      <w:ind w:left="-40"/>
    </w:pPr>
  </w:style>
  <w:style w:type="character" w:customStyle="1" w:styleId="DateChar">
    <w:name w:val="Date Char"/>
    <w:aliases w:val="Š Date Char"/>
    <w:basedOn w:val="DefaultParagraphFont"/>
    <w:link w:val="Date"/>
    <w:uiPriority w:val="3"/>
    <w:rsid w:val="00F37587"/>
    <w:rPr>
      <w:rFonts w:ascii="Arial" w:hAnsi="Arial"/>
      <w:sz w:val="24"/>
      <w:lang w:val="en-AU"/>
    </w:rPr>
  </w:style>
  <w:style w:type="paragraph" w:styleId="Signature">
    <w:name w:val="Signature"/>
    <w:aliases w:val="Š Signature line"/>
    <w:basedOn w:val="Normal"/>
    <w:next w:val="Normal"/>
    <w:link w:val="SignatureChar"/>
    <w:uiPriority w:val="19"/>
    <w:qFormat/>
    <w:rsid w:val="00F37587"/>
    <w:pPr>
      <w:tabs>
        <w:tab w:val="left" w:leader="underscore" w:pos="6804"/>
      </w:tabs>
      <w:spacing w:before="0" w:line="720" w:lineRule="atLeast"/>
    </w:pPr>
  </w:style>
  <w:style w:type="character" w:customStyle="1" w:styleId="SignatureChar">
    <w:name w:val="Signature Char"/>
    <w:aliases w:val="Š Signature line Char"/>
    <w:basedOn w:val="DefaultParagraphFont"/>
    <w:link w:val="Signature"/>
    <w:uiPriority w:val="19"/>
    <w:rsid w:val="00F37587"/>
    <w:rPr>
      <w:rFonts w:ascii="Arial" w:hAnsi="Arial"/>
      <w:sz w:val="24"/>
      <w:lang w:val="en-AU"/>
    </w:rPr>
  </w:style>
  <w:style w:type="paragraph" w:styleId="TableofFigures">
    <w:name w:val="table of figures"/>
    <w:aliases w:val="ŠTable of figures"/>
    <w:basedOn w:val="Normal"/>
    <w:next w:val="Normal"/>
    <w:uiPriority w:val="99"/>
    <w:unhideWhenUsed/>
    <w:qFormat/>
    <w:rsid w:val="00F37587"/>
  </w:style>
  <w:style w:type="paragraph" w:styleId="ListParagraph">
    <w:name w:val="List Paragraph"/>
    <w:aliases w:val="ŠList Paragraph"/>
    <w:basedOn w:val="Normal"/>
    <w:uiPriority w:val="34"/>
    <w:unhideWhenUsed/>
    <w:qFormat/>
    <w:rsid w:val="00377C0E"/>
    <w:pPr>
      <w:ind w:left="567"/>
    </w:pPr>
  </w:style>
  <w:style w:type="table" w:styleId="TableGrid">
    <w:name w:val="Table Grid"/>
    <w:basedOn w:val="TableNormal"/>
    <w:uiPriority w:val="39"/>
    <w:rsid w:val="00377C0E"/>
    <w:pPr>
      <w:spacing w:before="0" w:line="240" w:lineRule="auto"/>
    </w:pPr>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77C0E"/>
    <w:rPr>
      <w:color w:val="954F72" w:themeColor="followedHyperlink"/>
      <w:u w:val="single"/>
    </w:rPr>
  </w:style>
  <w:style w:type="paragraph" w:customStyle="1" w:styleId="Default">
    <w:name w:val="Default"/>
    <w:rsid w:val="00586B1C"/>
    <w:pPr>
      <w:autoSpaceDE w:val="0"/>
      <w:autoSpaceDN w:val="0"/>
      <w:adjustRightInd w:val="0"/>
      <w:spacing w:before="0" w:line="240" w:lineRule="auto"/>
    </w:pPr>
    <w:rPr>
      <w:rFonts w:ascii="Arial" w:hAnsi="Arial" w:cs="Arial"/>
      <w:color w:val="000000"/>
      <w:lang w:val="en-AU"/>
    </w:rPr>
  </w:style>
  <w:style w:type="character" w:styleId="CommentReference">
    <w:name w:val="annotation reference"/>
    <w:basedOn w:val="DefaultParagraphFont"/>
    <w:uiPriority w:val="99"/>
    <w:semiHidden/>
    <w:unhideWhenUsed/>
    <w:rsid w:val="00377C0E"/>
    <w:rPr>
      <w:sz w:val="16"/>
      <w:szCs w:val="16"/>
    </w:rPr>
  </w:style>
  <w:style w:type="paragraph" w:styleId="CommentText">
    <w:name w:val="annotation text"/>
    <w:basedOn w:val="Normal"/>
    <w:link w:val="CommentTextChar"/>
    <w:uiPriority w:val="99"/>
    <w:unhideWhenUsed/>
    <w:rsid w:val="00377C0E"/>
    <w:pPr>
      <w:spacing w:line="240" w:lineRule="auto"/>
    </w:pPr>
    <w:rPr>
      <w:sz w:val="20"/>
      <w:szCs w:val="20"/>
    </w:rPr>
  </w:style>
  <w:style w:type="character" w:customStyle="1" w:styleId="CommentTextChar">
    <w:name w:val="Comment Text Char"/>
    <w:basedOn w:val="DefaultParagraphFont"/>
    <w:link w:val="CommentText"/>
    <w:uiPriority w:val="99"/>
    <w:rsid w:val="00377C0E"/>
    <w:rPr>
      <w:rFonts w:ascii="Arial" w:hAnsi="Arial" w:cs="Arial"/>
      <w:sz w:val="20"/>
      <w:szCs w:val="20"/>
      <w:lang w:val="en-AU"/>
    </w:rPr>
  </w:style>
  <w:style w:type="paragraph" w:styleId="CommentSubject">
    <w:name w:val="annotation subject"/>
    <w:basedOn w:val="CommentText"/>
    <w:next w:val="CommentText"/>
    <w:link w:val="CommentSubjectChar"/>
    <w:uiPriority w:val="99"/>
    <w:semiHidden/>
    <w:unhideWhenUsed/>
    <w:rsid w:val="00377C0E"/>
    <w:rPr>
      <w:b/>
      <w:bCs/>
    </w:rPr>
  </w:style>
  <w:style w:type="character" w:customStyle="1" w:styleId="CommentSubjectChar">
    <w:name w:val="Comment Subject Char"/>
    <w:basedOn w:val="CommentTextChar"/>
    <w:link w:val="CommentSubject"/>
    <w:uiPriority w:val="99"/>
    <w:semiHidden/>
    <w:rsid w:val="00377C0E"/>
    <w:rPr>
      <w:rFonts w:ascii="Arial" w:hAnsi="Arial" w:cs="Arial"/>
      <w:b/>
      <w:bCs/>
      <w:sz w:val="20"/>
      <w:szCs w:val="20"/>
      <w:lang w:val="en-AU"/>
    </w:rPr>
  </w:style>
  <w:style w:type="paragraph" w:styleId="BalloonText">
    <w:name w:val="Balloon Text"/>
    <w:basedOn w:val="Normal"/>
    <w:link w:val="BalloonTextChar"/>
    <w:uiPriority w:val="99"/>
    <w:semiHidden/>
    <w:unhideWhenUsed/>
    <w:rsid w:val="00645D5A"/>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45D5A"/>
    <w:rPr>
      <w:rFonts w:ascii="Segoe UI" w:hAnsi="Segoe UI" w:cs="Segoe UI"/>
      <w:sz w:val="18"/>
      <w:szCs w:val="18"/>
      <w:lang w:val="en-AU"/>
    </w:rPr>
  </w:style>
  <w:style w:type="paragraph" w:styleId="ListBullet3">
    <w:name w:val="List Bullet 3"/>
    <w:aliases w:val="ŠList Bullet 3"/>
    <w:basedOn w:val="Normal"/>
    <w:uiPriority w:val="10"/>
    <w:rsid w:val="00377C0E"/>
    <w:pPr>
      <w:numPr>
        <w:numId w:val="30"/>
      </w:numPr>
    </w:pPr>
  </w:style>
  <w:style w:type="paragraph" w:styleId="ListNumber3">
    <w:name w:val="List Number 3"/>
    <w:aliases w:val="ŠList Number 3"/>
    <w:basedOn w:val="ListBullet3"/>
    <w:uiPriority w:val="8"/>
    <w:rsid w:val="00377C0E"/>
    <w:pPr>
      <w:numPr>
        <w:ilvl w:val="2"/>
        <w:numId w:val="34"/>
      </w:numPr>
    </w:pPr>
  </w:style>
  <w:style w:type="character" w:styleId="PlaceholderText">
    <w:name w:val="Placeholder Text"/>
    <w:basedOn w:val="DefaultParagraphFont"/>
    <w:uiPriority w:val="99"/>
    <w:semiHidden/>
    <w:rsid w:val="00377C0E"/>
    <w:rPr>
      <w:color w:val="808080"/>
    </w:rPr>
  </w:style>
  <w:style w:type="character" w:customStyle="1" w:styleId="BoldItalic">
    <w:name w:val="ŠBold Italic"/>
    <w:basedOn w:val="DefaultParagraphFont"/>
    <w:uiPriority w:val="1"/>
    <w:qFormat/>
    <w:rsid w:val="00377C0E"/>
    <w:rPr>
      <w:b/>
      <w:i/>
      <w:iCs/>
    </w:rPr>
  </w:style>
  <w:style w:type="paragraph" w:customStyle="1" w:styleId="Documentname">
    <w:name w:val="ŠDocument name"/>
    <w:basedOn w:val="Normal"/>
    <w:next w:val="Normal"/>
    <w:uiPriority w:val="17"/>
    <w:qFormat/>
    <w:rsid w:val="00377C0E"/>
    <w:pPr>
      <w:pBdr>
        <w:bottom w:val="single" w:sz="8" w:space="10" w:color="D0CECE" w:themeColor="background2" w:themeShade="E6"/>
      </w:pBdr>
      <w:spacing w:before="0" w:after="240" w:line="276" w:lineRule="auto"/>
      <w:jc w:val="right"/>
    </w:pPr>
    <w:rPr>
      <w:bCs/>
      <w:sz w:val="18"/>
      <w:szCs w:val="18"/>
    </w:rPr>
  </w:style>
  <w:style w:type="paragraph" w:customStyle="1" w:styleId="FeatureBox">
    <w:name w:val="ŠFeature Box"/>
    <w:basedOn w:val="Normal"/>
    <w:next w:val="Normal"/>
    <w:uiPriority w:val="11"/>
    <w:qFormat/>
    <w:rsid w:val="00377C0E"/>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basedOn w:val="Normal"/>
    <w:next w:val="Normal"/>
    <w:uiPriority w:val="12"/>
    <w:qFormat/>
    <w:rsid w:val="00377C0E"/>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377C0E"/>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377C0E"/>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377C0E"/>
    <w:pPr>
      <w:spacing w:after="0"/>
    </w:pPr>
    <w:rPr>
      <w:sz w:val="18"/>
      <w:szCs w:val="18"/>
    </w:rPr>
  </w:style>
  <w:style w:type="paragraph" w:customStyle="1" w:styleId="Pulloutquote">
    <w:name w:val="ŠPull out quote"/>
    <w:basedOn w:val="Normal"/>
    <w:next w:val="Normal"/>
    <w:uiPriority w:val="20"/>
    <w:qFormat/>
    <w:rsid w:val="00377C0E"/>
    <w:pPr>
      <w:keepNext/>
      <w:ind w:left="567" w:right="57"/>
    </w:pPr>
    <w:rPr>
      <w:szCs w:val="22"/>
    </w:rPr>
  </w:style>
  <w:style w:type="paragraph" w:customStyle="1" w:styleId="Subtitle">
    <w:name w:val="ŠSubtitle"/>
    <w:basedOn w:val="Normal"/>
    <w:link w:val="SubtitleChar"/>
    <w:uiPriority w:val="2"/>
    <w:qFormat/>
    <w:rsid w:val="00377C0E"/>
    <w:pPr>
      <w:spacing w:before="360"/>
    </w:pPr>
    <w:rPr>
      <w:color w:val="002664"/>
      <w:sz w:val="44"/>
      <w:szCs w:val="48"/>
    </w:rPr>
  </w:style>
  <w:style w:type="character" w:customStyle="1" w:styleId="SubtitleChar">
    <w:name w:val="ŠSubtitle Char"/>
    <w:basedOn w:val="DefaultParagraphFont"/>
    <w:link w:val="Subtitle"/>
    <w:uiPriority w:val="2"/>
    <w:rsid w:val="00377C0E"/>
    <w:rPr>
      <w:rFonts w:ascii="Arial" w:hAnsi="Arial" w:cs="Arial"/>
      <w:color w:val="002664"/>
      <w:sz w:val="44"/>
      <w:szCs w:val="48"/>
      <w:lang w:val="en-AU"/>
    </w:rPr>
  </w:style>
  <w:style w:type="paragraph" w:styleId="Subtitle0">
    <w:name w:val="Subtitle"/>
    <w:basedOn w:val="Normal"/>
    <w:next w:val="Normal"/>
    <w:link w:val="SubtitleChar0"/>
    <w:uiPriority w:val="11"/>
    <w:semiHidden/>
    <w:qFormat/>
    <w:rsid w:val="00377C0E"/>
    <w:pPr>
      <w:numPr>
        <w:ilvl w:val="1"/>
      </w:numPr>
      <w:spacing w:after="160"/>
    </w:pPr>
    <w:rPr>
      <w:rFonts w:eastAsiaTheme="minorEastAsia" w:cstheme="minorBidi"/>
      <w:color w:val="5A5A5A" w:themeColor="text1" w:themeTint="A5"/>
      <w:spacing w:val="15"/>
      <w:szCs w:val="22"/>
    </w:rPr>
  </w:style>
  <w:style w:type="character" w:customStyle="1" w:styleId="SubtitleChar0">
    <w:name w:val="Subtitle Char"/>
    <w:basedOn w:val="DefaultParagraphFont"/>
    <w:link w:val="Subtitle0"/>
    <w:uiPriority w:val="11"/>
    <w:semiHidden/>
    <w:rsid w:val="00377C0E"/>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377C0E"/>
    <w:rPr>
      <w:i/>
      <w:iCs/>
      <w:color w:val="404040" w:themeColor="text1" w:themeTint="BF"/>
    </w:rPr>
  </w:style>
  <w:style w:type="paragraph" w:styleId="TOC4">
    <w:name w:val="toc 4"/>
    <w:aliases w:val="ŠTOC 4"/>
    <w:basedOn w:val="Normal"/>
    <w:next w:val="Normal"/>
    <w:autoRedefine/>
    <w:uiPriority w:val="39"/>
    <w:unhideWhenUsed/>
    <w:rsid w:val="00377C0E"/>
    <w:pPr>
      <w:spacing w:before="0"/>
      <w:ind w:left="488"/>
    </w:pPr>
  </w:style>
  <w:style w:type="paragraph" w:styleId="TOCHeading">
    <w:name w:val="TOC Heading"/>
    <w:aliases w:val="ŠTOC Heading"/>
    <w:basedOn w:val="Heading1"/>
    <w:next w:val="Normal"/>
    <w:uiPriority w:val="38"/>
    <w:qFormat/>
    <w:rsid w:val="00377C0E"/>
    <w:pPr>
      <w:spacing w:after="240"/>
      <w:outlineLvl w:val="9"/>
    </w:pPr>
    <w:rPr>
      <w:szCs w:val="40"/>
    </w:rPr>
  </w:style>
  <w:style w:type="character" w:styleId="UnresolvedMention">
    <w:name w:val="Unresolved Mention"/>
    <w:basedOn w:val="DefaultParagraphFont"/>
    <w:uiPriority w:val="99"/>
    <w:semiHidden/>
    <w:unhideWhenUsed/>
    <w:rsid w:val="00377C0E"/>
    <w:rPr>
      <w:color w:val="605E5C"/>
      <w:shd w:val="clear" w:color="auto" w:fill="E1DFDD"/>
    </w:rPr>
  </w:style>
  <w:style w:type="paragraph" w:customStyle="1" w:styleId="paragraph">
    <w:name w:val="paragraph"/>
    <w:basedOn w:val="Normal"/>
    <w:rsid w:val="00EF3ECC"/>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character" w:customStyle="1" w:styleId="normaltextrun">
    <w:name w:val="normaltextrun"/>
    <w:basedOn w:val="DefaultParagraphFont"/>
    <w:rsid w:val="00EF3ECC"/>
  </w:style>
  <w:style w:type="character" w:customStyle="1" w:styleId="eop">
    <w:name w:val="eop"/>
    <w:basedOn w:val="DefaultParagraphFont"/>
    <w:rsid w:val="00EF3ECC"/>
  </w:style>
  <w:style w:type="character" w:customStyle="1" w:styleId="wacimagecontainer">
    <w:name w:val="wacimagecontainer"/>
    <w:basedOn w:val="DefaultParagraphFont"/>
    <w:rsid w:val="00EF3E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76067">
      <w:bodyDiv w:val="1"/>
      <w:marLeft w:val="0"/>
      <w:marRight w:val="0"/>
      <w:marTop w:val="0"/>
      <w:marBottom w:val="0"/>
      <w:divBdr>
        <w:top w:val="none" w:sz="0" w:space="0" w:color="auto"/>
        <w:left w:val="none" w:sz="0" w:space="0" w:color="auto"/>
        <w:bottom w:val="none" w:sz="0" w:space="0" w:color="auto"/>
        <w:right w:val="none" w:sz="0" w:space="0" w:color="auto"/>
      </w:divBdr>
      <w:divsChild>
        <w:div w:id="324208737">
          <w:marLeft w:val="0"/>
          <w:marRight w:val="0"/>
          <w:marTop w:val="0"/>
          <w:marBottom w:val="0"/>
          <w:divBdr>
            <w:top w:val="none" w:sz="0" w:space="0" w:color="auto"/>
            <w:left w:val="none" w:sz="0" w:space="0" w:color="auto"/>
            <w:bottom w:val="none" w:sz="0" w:space="0" w:color="auto"/>
            <w:right w:val="none" w:sz="0" w:space="0" w:color="auto"/>
          </w:divBdr>
        </w:div>
        <w:div w:id="552153792">
          <w:marLeft w:val="0"/>
          <w:marRight w:val="0"/>
          <w:marTop w:val="0"/>
          <w:marBottom w:val="0"/>
          <w:divBdr>
            <w:top w:val="none" w:sz="0" w:space="0" w:color="auto"/>
            <w:left w:val="none" w:sz="0" w:space="0" w:color="auto"/>
            <w:bottom w:val="none" w:sz="0" w:space="0" w:color="auto"/>
            <w:right w:val="none" w:sz="0" w:space="0" w:color="auto"/>
          </w:divBdr>
        </w:div>
        <w:div w:id="1866677796">
          <w:marLeft w:val="0"/>
          <w:marRight w:val="0"/>
          <w:marTop w:val="0"/>
          <w:marBottom w:val="0"/>
          <w:divBdr>
            <w:top w:val="none" w:sz="0" w:space="0" w:color="auto"/>
            <w:left w:val="none" w:sz="0" w:space="0" w:color="auto"/>
            <w:bottom w:val="none" w:sz="0" w:space="0" w:color="auto"/>
            <w:right w:val="none" w:sz="0" w:space="0" w:color="auto"/>
          </w:divBdr>
        </w:div>
      </w:divsChild>
    </w:div>
    <w:div w:id="42221653">
      <w:bodyDiv w:val="1"/>
      <w:marLeft w:val="0"/>
      <w:marRight w:val="0"/>
      <w:marTop w:val="0"/>
      <w:marBottom w:val="0"/>
      <w:divBdr>
        <w:top w:val="none" w:sz="0" w:space="0" w:color="auto"/>
        <w:left w:val="none" w:sz="0" w:space="0" w:color="auto"/>
        <w:bottom w:val="none" w:sz="0" w:space="0" w:color="auto"/>
        <w:right w:val="none" w:sz="0" w:space="0" w:color="auto"/>
      </w:divBdr>
      <w:divsChild>
        <w:div w:id="189877818">
          <w:marLeft w:val="0"/>
          <w:marRight w:val="0"/>
          <w:marTop w:val="0"/>
          <w:marBottom w:val="0"/>
          <w:divBdr>
            <w:top w:val="none" w:sz="0" w:space="0" w:color="auto"/>
            <w:left w:val="none" w:sz="0" w:space="0" w:color="auto"/>
            <w:bottom w:val="none" w:sz="0" w:space="0" w:color="auto"/>
            <w:right w:val="none" w:sz="0" w:space="0" w:color="auto"/>
          </w:divBdr>
        </w:div>
        <w:div w:id="570970161">
          <w:marLeft w:val="0"/>
          <w:marRight w:val="0"/>
          <w:marTop w:val="0"/>
          <w:marBottom w:val="0"/>
          <w:divBdr>
            <w:top w:val="none" w:sz="0" w:space="0" w:color="auto"/>
            <w:left w:val="none" w:sz="0" w:space="0" w:color="auto"/>
            <w:bottom w:val="none" w:sz="0" w:space="0" w:color="auto"/>
            <w:right w:val="none" w:sz="0" w:space="0" w:color="auto"/>
          </w:divBdr>
        </w:div>
        <w:div w:id="1095788183">
          <w:marLeft w:val="0"/>
          <w:marRight w:val="0"/>
          <w:marTop w:val="0"/>
          <w:marBottom w:val="0"/>
          <w:divBdr>
            <w:top w:val="none" w:sz="0" w:space="0" w:color="auto"/>
            <w:left w:val="none" w:sz="0" w:space="0" w:color="auto"/>
            <w:bottom w:val="none" w:sz="0" w:space="0" w:color="auto"/>
            <w:right w:val="none" w:sz="0" w:space="0" w:color="auto"/>
          </w:divBdr>
        </w:div>
        <w:div w:id="1626544604">
          <w:marLeft w:val="0"/>
          <w:marRight w:val="0"/>
          <w:marTop w:val="0"/>
          <w:marBottom w:val="0"/>
          <w:divBdr>
            <w:top w:val="none" w:sz="0" w:space="0" w:color="auto"/>
            <w:left w:val="none" w:sz="0" w:space="0" w:color="auto"/>
            <w:bottom w:val="none" w:sz="0" w:space="0" w:color="auto"/>
            <w:right w:val="none" w:sz="0" w:space="0" w:color="auto"/>
          </w:divBdr>
        </w:div>
        <w:div w:id="1728263397">
          <w:marLeft w:val="0"/>
          <w:marRight w:val="0"/>
          <w:marTop w:val="0"/>
          <w:marBottom w:val="0"/>
          <w:divBdr>
            <w:top w:val="none" w:sz="0" w:space="0" w:color="auto"/>
            <w:left w:val="none" w:sz="0" w:space="0" w:color="auto"/>
            <w:bottom w:val="none" w:sz="0" w:space="0" w:color="auto"/>
            <w:right w:val="none" w:sz="0" w:space="0" w:color="auto"/>
          </w:divBdr>
        </w:div>
      </w:divsChild>
    </w:div>
    <w:div w:id="82729094">
      <w:bodyDiv w:val="1"/>
      <w:marLeft w:val="0"/>
      <w:marRight w:val="0"/>
      <w:marTop w:val="0"/>
      <w:marBottom w:val="0"/>
      <w:divBdr>
        <w:top w:val="none" w:sz="0" w:space="0" w:color="auto"/>
        <w:left w:val="none" w:sz="0" w:space="0" w:color="auto"/>
        <w:bottom w:val="none" w:sz="0" w:space="0" w:color="auto"/>
        <w:right w:val="none" w:sz="0" w:space="0" w:color="auto"/>
      </w:divBdr>
    </w:div>
    <w:div w:id="115024765">
      <w:bodyDiv w:val="1"/>
      <w:marLeft w:val="0"/>
      <w:marRight w:val="0"/>
      <w:marTop w:val="0"/>
      <w:marBottom w:val="0"/>
      <w:divBdr>
        <w:top w:val="none" w:sz="0" w:space="0" w:color="auto"/>
        <w:left w:val="none" w:sz="0" w:space="0" w:color="auto"/>
        <w:bottom w:val="none" w:sz="0" w:space="0" w:color="auto"/>
        <w:right w:val="none" w:sz="0" w:space="0" w:color="auto"/>
      </w:divBdr>
      <w:divsChild>
        <w:div w:id="530606000">
          <w:marLeft w:val="0"/>
          <w:marRight w:val="0"/>
          <w:marTop w:val="0"/>
          <w:marBottom w:val="0"/>
          <w:divBdr>
            <w:top w:val="none" w:sz="0" w:space="0" w:color="auto"/>
            <w:left w:val="none" w:sz="0" w:space="0" w:color="auto"/>
            <w:bottom w:val="none" w:sz="0" w:space="0" w:color="auto"/>
            <w:right w:val="none" w:sz="0" w:space="0" w:color="auto"/>
          </w:divBdr>
        </w:div>
        <w:div w:id="680816423">
          <w:marLeft w:val="0"/>
          <w:marRight w:val="0"/>
          <w:marTop w:val="0"/>
          <w:marBottom w:val="0"/>
          <w:divBdr>
            <w:top w:val="none" w:sz="0" w:space="0" w:color="auto"/>
            <w:left w:val="none" w:sz="0" w:space="0" w:color="auto"/>
            <w:bottom w:val="none" w:sz="0" w:space="0" w:color="auto"/>
            <w:right w:val="none" w:sz="0" w:space="0" w:color="auto"/>
          </w:divBdr>
        </w:div>
        <w:div w:id="1361903995">
          <w:marLeft w:val="0"/>
          <w:marRight w:val="0"/>
          <w:marTop w:val="0"/>
          <w:marBottom w:val="0"/>
          <w:divBdr>
            <w:top w:val="none" w:sz="0" w:space="0" w:color="auto"/>
            <w:left w:val="none" w:sz="0" w:space="0" w:color="auto"/>
            <w:bottom w:val="none" w:sz="0" w:space="0" w:color="auto"/>
            <w:right w:val="none" w:sz="0" w:space="0" w:color="auto"/>
          </w:divBdr>
        </w:div>
        <w:div w:id="1904216098">
          <w:marLeft w:val="0"/>
          <w:marRight w:val="0"/>
          <w:marTop w:val="0"/>
          <w:marBottom w:val="0"/>
          <w:divBdr>
            <w:top w:val="none" w:sz="0" w:space="0" w:color="auto"/>
            <w:left w:val="none" w:sz="0" w:space="0" w:color="auto"/>
            <w:bottom w:val="none" w:sz="0" w:space="0" w:color="auto"/>
            <w:right w:val="none" w:sz="0" w:space="0" w:color="auto"/>
          </w:divBdr>
        </w:div>
        <w:div w:id="2130588368">
          <w:marLeft w:val="0"/>
          <w:marRight w:val="0"/>
          <w:marTop w:val="0"/>
          <w:marBottom w:val="0"/>
          <w:divBdr>
            <w:top w:val="none" w:sz="0" w:space="0" w:color="auto"/>
            <w:left w:val="none" w:sz="0" w:space="0" w:color="auto"/>
            <w:bottom w:val="none" w:sz="0" w:space="0" w:color="auto"/>
            <w:right w:val="none" w:sz="0" w:space="0" w:color="auto"/>
          </w:divBdr>
        </w:div>
      </w:divsChild>
    </w:div>
    <w:div w:id="121770828">
      <w:bodyDiv w:val="1"/>
      <w:marLeft w:val="0"/>
      <w:marRight w:val="0"/>
      <w:marTop w:val="0"/>
      <w:marBottom w:val="0"/>
      <w:divBdr>
        <w:top w:val="none" w:sz="0" w:space="0" w:color="auto"/>
        <w:left w:val="none" w:sz="0" w:space="0" w:color="auto"/>
        <w:bottom w:val="none" w:sz="0" w:space="0" w:color="auto"/>
        <w:right w:val="none" w:sz="0" w:space="0" w:color="auto"/>
      </w:divBdr>
    </w:div>
    <w:div w:id="237791256">
      <w:bodyDiv w:val="1"/>
      <w:marLeft w:val="0"/>
      <w:marRight w:val="0"/>
      <w:marTop w:val="0"/>
      <w:marBottom w:val="0"/>
      <w:divBdr>
        <w:top w:val="none" w:sz="0" w:space="0" w:color="auto"/>
        <w:left w:val="none" w:sz="0" w:space="0" w:color="auto"/>
        <w:bottom w:val="none" w:sz="0" w:space="0" w:color="auto"/>
        <w:right w:val="none" w:sz="0" w:space="0" w:color="auto"/>
      </w:divBdr>
    </w:div>
    <w:div w:id="247886028">
      <w:bodyDiv w:val="1"/>
      <w:marLeft w:val="0"/>
      <w:marRight w:val="0"/>
      <w:marTop w:val="0"/>
      <w:marBottom w:val="0"/>
      <w:divBdr>
        <w:top w:val="none" w:sz="0" w:space="0" w:color="auto"/>
        <w:left w:val="none" w:sz="0" w:space="0" w:color="auto"/>
        <w:bottom w:val="none" w:sz="0" w:space="0" w:color="auto"/>
        <w:right w:val="none" w:sz="0" w:space="0" w:color="auto"/>
      </w:divBdr>
    </w:div>
    <w:div w:id="281229603">
      <w:bodyDiv w:val="1"/>
      <w:marLeft w:val="0"/>
      <w:marRight w:val="0"/>
      <w:marTop w:val="0"/>
      <w:marBottom w:val="0"/>
      <w:divBdr>
        <w:top w:val="none" w:sz="0" w:space="0" w:color="auto"/>
        <w:left w:val="none" w:sz="0" w:space="0" w:color="auto"/>
        <w:bottom w:val="none" w:sz="0" w:space="0" w:color="auto"/>
        <w:right w:val="none" w:sz="0" w:space="0" w:color="auto"/>
      </w:divBdr>
    </w:div>
    <w:div w:id="287903921">
      <w:bodyDiv w:val="1"/>
      <w:marLeft w:val="0"/>
      <w:marRight w:val="0"/>
      <w:marTop w:val="0"/>
      <w:marBottom w:val="0"/>
      <w:divBdr>
        <w:top w:val="none" w:sz="0" w:space="0" w:color="auto"/>
        <w:left w:val="none" w:sz="0" w:space="0" w:color="auto"/>
        <w:bottom w:val="none" w:sz="0" w:space="0" w:color="auto"/>
        <w:right w:val="none" w:sz="0" w:space="0" w:color="auto"/>
      </w:divBdr>
    </w:div>
    <w:div w:id="328406395">
      <w:bodyDiv w:val="1"/>
      <w:marLeft w:val="0"/>
      <w:marRight w:val="0"/>
      <w:marTop w:val="0"/>
      <w:marBottom w:val="0"/>
      <w:divBdr>
        <w:top w:val="none" w:sz="0" w:space="0" w:color="auto"/>
        <w:left w:val="none" w:sz="0" w:space="0" w:color="auto"/>
        <w:bottom w:val="none" w:sz="0" w:space="0" w:color="auto"/>
        <w:right w:val="none" w:sz="0" w:space="0" w:color="auto"/>
      </w:divBdr>
    </w:div>
    <w:div w:id="332530170">
      <w:bodyDiv w:val="1"/>
      <w:marLeft w:val="0"/>
      <w:marRight w:val="0"/>
      <w:marTop w:val="0"/>
      <w:marBottom w:val="0"/>
      <w:divBdr>
        <w:top w:val="none" w:sz="0" w:space="0" w:color="auto"/>
        <w:left w:val="none" w:sz="0" w:space="0" w:color="auto"/>
        <w:bottom w:val="none" w:sz="0" w:space="0" w:color="auto"/>
        <w:right w:val="none" w:sz="0" w:space="0" w:color="auto"/>
      </w:divBdr>
      <w:divsChild>
        <w:div w:id="2065056670">
          <w:marLeft w:val="0"/>
          <w:marRight w:val="0"/>
          <w:marTop w:val="100"/>
          <w:marBottom w:val="100"/>
          <w:divBdr>
            <w:top w:val="none" w:sz="0" w:space="0" w:color="auto"/>
            <w:left w:val="none" w:sz="0" w:space="0" w:color="auto"/>
            <w:bottom w:val="none" w:sz="0" w:space="0" w:color="auto"/>
            <w:right w:val="none" w:sz="0" w:space="0" w:color="auto"/>
          </w:divBdr>
          <w:divsChild>
            <w:div w:id="833305040">
              <w:marLeft w:val="0"/>
              <w:marRight w:val="0"/>
              <w:marTop w:val="0"/>
              <w:marBottom w:val="0"/>
              <w:divBdr>
                <w:top w:val="none" w:sz="0" w:space="0" w:color="auto"/>
                <w:left w:val="none" w:sz="0" w:space="0" w:color="auto"/>
                <w:bottom w:val="none" w:sz="0" w:space="0" w:color="auto"/>
                <w:right w:val="none" w:sz="0" w:space="0" w:color="auto"/>
              </w:divBdr>
              <w:divsChild>
                <w:div w:id="858200000">
                  <w:marLeft w:val="0"/>
                  <w:marRight w:val="0"/>
                  <w:marTop w:val="0"/>
                  <w:marBottom w:val="0"/>
                  <w:divBdr>
                    <w:top w:val="none" w:sz="0" w:space="0" w:color="auto"/>
                    <w:left w:val="none" w:sz="0" w:space="0" w:color="auto"/>
                    <w:bottom w:val="none" w:sz="0" w:space="0" w:color="auto"/>
                    <w:right w:val="none" w:sz="0" w:space="0" w:color="auto"/>
                  </w:divBdr>
                  <w:divsChild>
                    <w:div w:id="1682467211">
                      <w:marLeft w:val="0"/>
                      <w:marRight w:val="0"/>
                      <w:marTop w:val="0"/>
                      <w:marBottom w:val="0"/>
                      <w:divBdr>
                        <w:top w:val="none" w:sz="0" w:space="0" w:color="auto"/>
                        <w:left w:val="none" w:sz="0" w:space="0" w:color="auto"/>
                        <w:bottom w:val="none" w:sz="0" w:space="0" w:color="auto"/>
                        <w:right w:val="none" w:sz="0" w:space="0" w:color="auto"/>
                      </w:divBdr>
                      <w:divsChild>
                        <w:div w:id="1012416142">
                          <w:marLeft w:val="0"/>
                          <w:marRight w:val="0"/>
                          <w:marTop w:val="0"/>
                          <w:marBottom w:val="0"/>
                          <w:divBdr>
                            <w:top w:val="none" w:sz="0" w:space="0" w:color="auto"/>
                            <w:left w:val="none" w:sz="0" w:space="0" w:color="auto"/>
                            <w:bottom w:val="none" w:sz="0" w:space="0" w:color="auto"/>
                            <w:right w:val="none" w:sz="0" w:space="0" w:color="auto"/>
                          </w:divBdr>
                          <w:divsChild>
                            <w:div w:id="1254127789">
                              <w:marLeft w:val="0"/>
                              <w:marRight w:val="0"/>
                              <w:marTop w:val="0"/>
                              <w:marBottom w:val="0"/>
                              <w:divBdr>
                                <w:top w:val="none" w:sz="0" w:space="0" w:color="auto"/>
                                <w:left w:val="none" w:sz="0" w:space="0" w:color="auto"/>
                                <w:bottom w:val="none" w:sz="0" w:space="0" w:color="auto"/>
                                <w:right w:val="none" w:sz="0" w:space="0" w:color="auto"/>
                              </w:divBdr>
                              <w:divsChild>
                                <w:div w:id="1795632934">
                                  <w:marLeft w:val="0"/>
                                  <w:marRight w:val="0"/>
                                  <w:marTop w:val="0"/>
                                  <w:marBottom w:val="0"/>
                                  <w:divBdr>
                                    <w:top w:val="none" w:sz="0" w:space="0" w:color="auto"/>
                                    <w:left w:val="none" w:sz="0" w:space="0" w:color="auto"/>
                                    <w:bottom w:val="none" w:sz="0" w:space="0" w:color="auto"/>
                                    <w:right w:val="none" w:sz="0" w:space="0" w:color="auto"/>
                                  </w:divBdr>
                                  <w:divsChild>
                                    <w:div w:id="1812478419">
                                      <w:marLeft w:val="0"/>
                                      <w:marRight w:val="0"/>
                                      <w:marTop w:val="0"/>
                                      <w:marBottom w:val="0"/>
                                      <w:divBdr>
                                        <w:top w:val="none" w:sz="0" w:space="0" w:color="auto"/>
                                        <w:left w:val="none" w:sz="0" w:space="0" w:color="auto"/>
                                        <w:bottom w:val="none" w:sz="0" w:space="0" w:color="auto"/>
                                        <w:right w:val="none" w:sz="0" w:space="0" w:color="auto"/>
                                      </w:divBdr>
                                      <w:divsChild>
                                        <w:div w:id="2118521873">
                                          <w:marLeft w:val="0"/>
                                          <w:marRight w:val="0"/>
                                          <w:marTop w:val="0"/>
                                          <w:marBottom w:val="0"/>
                                          <w:divBdr>
                                            <w:top w:val="none" w:sz="0" w:space="0" w:color="auto"/>
                                            <w:left w:val="none" w:sz="0" w:space="0" w:color="auto"/>
                                            <w:bottom w:val="none" w:sz="0" w:space="0" w:color="auto"/>
                                            <w:right w:val="none" w:sz="0" w:space="0" w:color="auto"/>
                                          </w:divBdr>
                                          <w:divsChild>
                                            <w:div w:id="1463115152">
                                              <w:marLeft w:val="0"/>
                                              <w:marRight w:val="0"/>
                                              <w:marTop w:val="0"/>
                                              <w:marBottom w:val="0"/>
                                              <w:divBdr>
                                                <w:top w:val="none" w:sz="0" w:space="0" w:color="auto"/>
                                                <w:left w:val="none" w:sz="0" w:space="0" w:color="auto"/>
                                                <w:bottom w:val="none" w:sz="0" w:space="0" w:color="auto"/>
                                                <w:right w:val="none" w:sz="0" w:space="0" w:color="auto"/>
                                              </w:divBdr>
                                              <w:divsChild>
                                                <w:div w:id="1657493219">
                                                  <w:marLeft w:val="0"/>
                                                  <w:marRight w:val="0"/>
                                                  <w:marTop w:val="0"/>
                                                  <w:marBottom w:val="0"/>
                                                  <w:divBdr>
                                                    <w:top w:val="none" w:sz="0" w:space="0" w:color="auto"/>
                                                    <w:left w:val="none" w:sz="0" w:space="0" w:color="auto"/>
                                                    <w:bottom w:val="none" w:sz="0" w:space="0" w:color="auto"/>
                                                    <w:right w:val="none" w:sz="0" w:space="0" w:color="auto"/>
                                                  </w:divBdr>
                                                  <w:divsChild>
                                                    <w:div w:id="571739620">
                                                      <w:marLeft w:val="0"/>
                                                      <w:marRight w:val="0"/>
                                                      <w:marTop w:val="0"/>
                                                      <w:marBottom w:val="0"/>
                                                      <w:divBdr>
                                                        <w:top w:val="none" w:sz="0" w:space="0" w:color="auto"/>
                                                        <w:left w:val="none" w:sz="0" w:space="0" w:color="auto"/>
                                                        <w:bottom w:val="none" w:sz="0" w:space="0" w:color="auto"/>
                                                        <w:right w:val="none" w:sz="0" w:space="0" w:color="auto"/>
                                                      </w:divBdr>
                                                      <w:divsChild>
                                                        <w:div w:id="2074430754">
                                                          <w:marLeft w:val="0"/>
                                                          <w:marRight w:val="0"/>
                                                          <w:marTop w:val="0"/>
                                                          <w:marBottom w:val="0"/>
                                                          <w:divBdr>
                                                            <w:top w:val="none" w:sz="0" w:space="0" w:color="auto"/>
                                                            <w:left w:val="none" w:sz="0" w:space="0" w:color="auto"/>
                                                            <w:bottom w:val="none" w:sz="0" w:space="0" w:color="auto"/>
                                                            <w:right w:val="none" w:sz="0" w:space="0" w:color="auto"/>
                                                          </w:divBdr>
                                                          <w:divsChild>
                                                            <w:div w:id="382485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72265880">
      <w:bodyDiv w:val="1"/>
      <w:marLeft w:val="0"/>
      <w:marRight w:val="0"/>
      <w:marTop w:val="0"/>
      <w:marBottom w:val="0"/>
      <w:divBdr>
        <w:top w:val="none" w:sz="0" w:space="0" w:color="auto"/>
        <w:left w:val="none" w:sz="0" w:space="0" w:color="auto"/>
        <w:bottom w:val="none" w:sz="0" w:space="0" w:color="auto"/>
        <w:right w:val="none" w:sz="0" w:space="0" w:color="auto"/>
      </w:divBdr>
      <w:divsChild>
        <w:div w:id="112137281">
          <w:marLeft w:val="0"/>
          <w:marRight w:val="0"/>
          <w:marTop w:val="100"/>
          <w:marBottom w:val="100"/>
          <w:divBdr>
            <w:top w:val="none" w:sz="0" w:space="0" w:color="auto"/>
            <w:left w:val="none" w:sz="0" w:space="0" w:color="auto"/>
            <w:bottom w:val="none" w:sz="0" w:space="0" w:color="auto"/>
            <w:right w:val="none" w:sz="0" w:space="0" w:color="auto"/>
          </w:divBdr>
          <w:divsChild>
            <w:div w:id="356272160">
              <w:marLeft w:val="0"/>
              <w:marRight w:val="0"/>
              <w:marTop w:val="0"/>
              <w:marBottom w:val="0"/>
              <w:divBdr>
                <w:top w:val="none" w:sz="0" w:space="0" w:color="auto"/>
                <w:left w:val="none" w:sz="0" w:space="0" w:color="auto"/>
                <w:bottom w:val="none" w:sz="0" w:space="0" w:color="auto"/>
                <w:right w:val="none" w:sz="0" w:space="0" w:color="auto"/>
              </w:divBdr>
              <w:divsChild>
                <w:div w:id="1237786627">
                  <w:marLeft w:val="0"/>
                  <w:marRight w:val="0"/>
                  <w:marTop w:val="0"/>
                  <w:marBottom w:val="0"/>
                  <w:divBdr>
                    <w:top w:val="none" w:sz="0" w:space="0" w:color="auto"/>
                    <w:left w:val="none" w:sz="0" w:space="0" w:color="auto"/>
                    <w:bottom w:val="none" w:sz="0" w:space="0" w:color="auto"/>
                    <w:right w:val="none" w:sz="0" w:space="0" w:color="auto"/>
                  </w:divBdr>
                  <w:divsChild>
                    <w:div w:id="1389764225">
                      <w:marLeft w:val="0"/>
                      <w:marRight w:val="0"/>
                      <w:marTop w:val="0"/>
                      <w:marBottom w:val="0"/>
                      <w:divBdr>
                        <w:top w:val="none" w:sz="0" w:space="0" w:color="auto"/>
                        <w:left w:val="none" w:sz="0" w:space="0" w:color="auto"/>
                        <w:bottom w:val="none" w:sz="0" w:space="0" w:color="auto"/>
                        <w:right w:val="none" w:sz="0" w:space="0" w:color="auto"/>
                      </w:divBdr>
                      <w:divsChild>
                        <w:div w:id="1260678998">
                          <w:marLeft w:val="0"/>
                          <w:marRight w:val="0"/>
                          <w:marTop w:val="0"/>
                          <w:marBottom w:val="0"/>
                          <w:divBdr>
                            <w:top w:val="none" w:sz="0" w:space="0" w:color="auto"/>
                            <w:left w:val="none" w:sz="0" w:space="0" w:color="auto"/>
                            <w:bottom w:val="none" w:sz="0" w:space="0" w:color="auto"/>
                            <w:right w:val="none" w:sz="0" w:space="0" w:color="auto"/>
                          </w:divBdr>
                          <w:divsChild>
                            <w:div w:id="100691194">
                              <w:marLeft w:val="0"/>
                              <w:marRight w:val="0"/>
                              <w:marTop w:val="0"/>
                              <w:marBottom w:val="0"/>
                              <w:divBdr>
                                <w:top w:val="none" w:sz="0" w:space="0" w:color="auto"/>
                                <w:left w:val="none" w:sz="0" w:space="0" w:color="auto"/>
                                <w:bottom w:val="none" w:sz="0" w:space="0" w:color="auto"/>
                                <w:right w:val="none" w:sz="0" w:space="0" w:color="auto"/>
                              </w:divBdr>
                              <w:divsChild>
                                <w:div w:id="1309700568">
                                  <w:marLeft w:val="0"/>
                                  <w:marRight w:val="0"/>
                                  <w:marTop w:val="0"/>
                                  <w:marBottom w:val="0"/>
                                  <w:divBdr>
                                    <w:top w:val="none" w:sz="0" w:space="0" w:color="auto"/>
                                    <w:left w:val="none" w:sz="0" w:space="0" w:color="auto"/>
                                    <w:bottom w:val="none" w:sz="0" w:space="0" w:color="auto"/>
                                    <w:right w:val="none" w:sz="0" w:space="0" w:color="auto"/>
                                  </w:divBdr>
                                  <w:divsChild>
                                    <w:div w:id="1277129605">
                                      <w:marLeft w:val="0"/>
                                      <w:marRight w:val="0"/>
                                      <w:marTop w:val="0"/>
                                      <w:marBottom w:val="0"/>
                                      <w:divBdr>
                                        <w:top w:val="none" w:sz="0" w:space="0" w:color="auto"/>
                                        <w:left w:val="none" w:sz="0" w:space="0" w:color="auto"/>
                                        <w:bottom w:val="none" w:sz="0" w:space="0" w:color="auto"/>
                                        <w:right w:val="none" w:sz="0" w:space="0" w:color="auto"/>
                                      </w:divBdr>
                                      <w:divsChild>
                                        <w:div w:id="2027367416">
                                          <w:marLeft w:val="0"/>
                                          <w:marRight w:val="0"/>
                                          <w:marTop w:val="0"/>
                                          <w:marBottom w:val="0"/>
                                          <w:divBdr>
                                            <w:top w:val="none" w:sz="0" w:space="0" w:color="auto"/>
                                            <w:left w:val="none" w:sz="0" w:space="0" w:color="auto"/>
                                            <w:bottom w:val="none" w:sz="0" w:space="0" w:color="auto"/>
                                            <w:right w:val="none" w:sz="0" w:space="0" w:color="auto"/>
                                          </w:divBdr>
                                          <w:divsChild>
                                            <w:div w:id="1828937231">
                                              <w:marLeft w:val="0"/>
                                              <w:marRight w:val="0"/>
                                              <w:marTop w:val="0"/>
                                              <w:marBottom w:val="0"/>
                                              <w:divBdr>
                                                <w:top w:val="none" w:sz="0" w:space="0" w:color="auto"/>
                                                <w:left w:val="none" w:sz="0" w:space="0" w:color="auto"/>
                                                <w:bottom w:val="none" w:sz="0" w:space="0" w:color="auto"/>
                                                <w:right w:val="none" w:sz="0" w:space="0" w:color="auto"/>
                                              </w:divBdr>
                                              <w:divsChild>
                                                <w:div w:id="642806671">
                                                  <w:marLeft w:val="0"/>
                                                  <w:marRight w:val="0"/>
                                                  <w:marTop w:val="0"/>
                                                  <w:marBottom w:val="0"/>
                                                  <w:divBdr>
                                                    <w:top w:val="none" w:sz="0" w:space="0" w:color="auto"/>
                                                    <w:left w:val="none" w:sz="0" w:space="0" w:color="auto"/>
                                                    <w:bottom w:val="none" w:sz="0" w:space="0" w:color="auto"/>
                                                    <w:right w:val="none" w:sz="0" w:space="0" w:color="auto"/>
                                                  </w:divBdr>
                                                  <w:divsChild>
                                                    <w:div w:id="2106880536">
                                                      <w:marLeft w:val="0"/>
                                                      <w:marRight w:val="0"/>
                                                      <w:marTop w:val="0"/>
                                                      <w:marBottom w:val="0"/>
                                                      <w:divBdr>
                                                        <w:top w:val="none" w:sz="0" w:space="0" w:color="auto"/>
                                                        <w:left w:val="none" w:sz="0" w:space="0" w:color="auto"/>
                                                        <w:bottom w:val="none" w:sz="0" w:space="0" w:color="auto"/>
                                                        <w:right w:val="none" w:sz="0" w:space="0" w:color="auto"/>
                                                      </w:divBdr>
                                                      <w:divsChild>
                                                        <w:div w:id="1508399941">
                                                          <w:marLeft w:val="0"/>
                                                          <w:marRight w:val="0"/>
                                                          <w:marTop w:val="0"/>
                                                          <w:marBottom w:val="0"/>
                                                          <w:divBdr>
                                                            <w:top w:val="none" w:sz="0" w:space="0" w:color="auto"/>
                                                            <w:left w:val="none" w:sz="0" w:space="0" w:color="auto"/>
                                                            <w:bottom w:val="none" w:sz="0" w:space="0" w:color="auto"/>
                                                            <w:right w:val="none" w:sz="0" w:space="0" w:color="auto"/>
                                                          </w:divBdr>
                                                          <w:divsChild>
                                                            <w:div w:id="2075547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1710217">
      <w:bodyDiv w:val="1"/>
      <w:marLeft w:val="0"/>
      <w:marRight w:val="0"/>
      <w:marTop w:val="0"/>
      <w:marBottom w:val="0"/>
      <w:divBdr>
        <w:top w:val="none" w:sz="0" w:space="0" w:color="auto"/>
        <w:left w:val="none" w:sz="0" w:space="0" w:color="auto"/>
        <w:bottom w:val="none" w:sz="0" w:space="0" w:color="auto"/>
        <w:right w:val="none" w:sz="0" w:space="0" w:color="auto"/>
      </w:divBdr>
    </w:div>
    <w:div w:id="406342439">
      <w:bodyDiv w:val="1"/>
      <w:marLeft w:val="0"/>
      <w:marRight w:val="0"/>
      <w:marTop w:val="0"/>
      <w:marBottom w:val="0"/>
      <w:divBdr>
        <w:top w:val="none" w:sz="0" w:space="0" w:color="auto"/>
        <w:left w:val="none" w:sz="0" w:space="0" w:color="auto"/>
        <w:bottom w:val="none" w:sz="0" w:space="0" w:color="auto"/>
        <w:right w:val="none" w:sz="0" w:space="0" w:color="auto"/>
      </w:divBdr>
      <w:divsChild>
        <w:div w:id="1055546803">
          <w:marLeft w:val="0"/>
          <w:marRight w:val="0"/>
          <w:marTop w:val="0"/>
          <w:marBottom w:val="0"/>
          <w:divBdr>
            <w:top w:val="none" w:sz="0" w:space="0" w:color="auto"/>
            <w:left w:val="none" w:sz="0" w:space="0" w:color="auto"/>
            <w:bottom w:val="none" w:sz="0" w:space="0" w:color="auto"/>
            <w:right w:val="none" w:sz="0" w:space="0" w:color="auto"/>
          </w:divBdr>
        </w:div>
        <w:div w:id="1169563059">
          <w:marLeft w:val="0"/>
          <w:marRight w:val="0"/>
          <w:marTop w:val="0"/>
          <w:marBottom w:val="0"/>
          <w:divBdr>
            <w:top w:val="none" w:sz="0" w:space="0" w:color="auto"/>
            <w:left w:val="none" w:sz="0" w:space="0" w:color="auto"/>
            <w:bottom w:val="none" w:sz="0" w:space="0" w:color="auto"/>
            <w:right w:val="none" w:sz="0" w:space="0" w:color="auto"/>
          </w:divBdr>
        </w:div>
        <w:div w:id="1832212867">
          <w:marLeft w:val="0"/>
          <w:marRight w:val="0"/>
          <w:marTop w:val="0"/>
          <w:marBottom w:val="0"/>
          <w:divBdr>
            <w:top w:val="none" w:sz="0" w:space="0" w:color="auto"/>
            <w:left w:val="none" w:sz="0" w:space="0" w:color="auto"/>
            <w:bottom w:val="none" w:sz="0" w:space="0" w:color="auto"/>
            <w:right w:val="none" w:sz="0" w:space="0" w:color="auto"/>
          </w:divBdr>
        </w:div>
      </w:divsChild>
    </w:div>
    <w:div w:id="455411039">
      <w:bodyDiv w:val="1"/>
      <w:marLeft w:val="0"/>
      <w:marRight w:val="0"/>
      <w:marTop w:val="0"/>
      <w:marBottom w:val="0"/>
      <w:divBdr>
        <w:top w:val="none" w:sz="0" w:space="0" w:color="auto"/>
        <w:left w:val="none" w:sz="0" w:space="0" w:color="auto"/>
        <w:bottom w:val="none" w:sz="0" w:space="0" w:color="auto"/>
        <w:right w:val="none" w:sz="0" w:space="0" w:color="auto"/>
      </w:divBdr>
      <w:divsChild>
        <w:div w:id="84308734">
          <w:marLeft w:val="0"/>
          <w:marRight w:val="0"/>
          <w:marTop w:val="0"/>
          <w:marBottom w:val="0"/>
          <w:divBdr>
            <w:top w:val="none" w:sz="0" w:space="0" w:color="auto"/>
            <w:left w:val="none" w:sz="0" w:space="0" w:color="auto"/>
            <w:bottom w:val="none" w:sz="0" w:space="0" w:color="auto"/>
            <w:right w:val="none" w:sz="0" w:space="0" w:color="auto"/>
          </w:divBdr>
        </w:div>
        <w:div w:id="480275064">
          <w:marLeft w:val="0"/>
          <w:marRight w:val="0"/>
          <w:marTop w:val="0"/>
          <w:marBottom w:val="0"/>
          <w:divBdr>
            <w:top w:val="none" w:sz="0" w:space="0" w:color="auto"/>
            <w:left w:val="none" w:sz="0" w:space="0" w:color="auto"/>
            <w:bottom w:val="none" w:sz="0" w:space="0" w:color="auto"/>
            <w:right w:val="none" w:sz="0" w:space="0" w:color="auto"/>
          </w:divBdr>
        </w:div>
      </w:divsChild>
    </w:div>
    <w:div w:id="510726466">
      <w:bodyDiv w:val="1"/>
      <w:marLeft w:val="0"/>
      <w:marRight w:val="0"/>
      <w:marTop w:val="0"/>
      <w:marBottom w:val="0"/>
      <w:divBdr>
        <w:top w:val="none" w:sz="0" w:space="0" w:color="auto"/>
        <w:left w:val="none" w:sz="0" w:space="0" w:color="auto"/>
        <w:bottom w:val="none" w:sz="0" w:space="0" w:color="auto"/>
        <w:right w:val="none" w:sz="0" w:space="0" w:color="auto"/>
      </w:divBdr>
    </w:div>
    <w:div w:id="526217174">
      <w:bodyDiv w:val="1"/>
      <w:marLeft w:val="0"/>
      <w:marRight w:val="0"/>
      <w:marTop w:val="0"/>
      <w:marBottom w:val="0"/>
      <w:divBdr>
        <w:top w:val="none" w:sz="0" w:space="0" w:color="auto"/>
        <w:left w:val="none" w:sz="0" w:space="0" w:color="auto"/>
        <w:bottom w:val="none" w:sz="0" w:space="0" w:color="auto"/>
        <w:right w:val="none" w:sz="0" w:space="0" w:color="auto"/>
      </w:divBdr>
    </w:div>
    <w:div w:id="773328713">
      <w:bodyDiv w:val="1"/>
      <w:marLeft w:val="0"/>
      <w:marRight w:val="0"/>
      <w:marTop w:val="0"/>
      <w:marBottom w:val="0"/>
      <w:divBdr>
        <w:top w:val="none" w:sz="0" w:space="0" w:color="auto"/>
        <w:left w:val="none" w:sz="0" w:space="0" w:color="auto"/>
        <w:bottom w:val="none" w:sz="0" w:space="0" w:color="auto"/>
        <w:right w:val="none" w:sz="0" w:space="0" w:color="auto"/>
      </w:divBdr>
    </w:div>
    <w:div w:id="794375531">
      <w:bodyDiv w:val="1"/>
      <w:marLeft w:val="0"/>
      <w:marRight w:val="0"/>
      <w:marTop w:val="0"/>
      <w:marBottom w:val="0"/>
      <w:divBdr>
        <w:top w:val="none" w:sz="0" w:space="0" w:color="auto"/>
        <w:left w:val="none" w:sz="0" w:space="0" w:color="auto"/>
        <w:bottom w:val="none" w:sz="0" w:space="0" w:color="auto"/>
        <w:right w:val="none" w:sz="0" w:space="0" w:color="auto"/>
      </w:divBdr>
    </w:div>
    <w:div w:id="815537726">
      <w:bodyDiv w:val="1"/>
      <w:marLeft w:val="0"/>
      <w:marRight w:val="0"/>
      <w:marTop w:val="0"/>
      <w:marBottom w:val="0"/>
      <w:divBdr>
        <w:top w:val="none" w:sz="0" w:space="0" w:color="auto"/>
        <w:left w:val="none" w:sz="0" w:space="0" w:color="auto"/>
        <w:bottom w:val="none" w:sz="0" w:space="0" w:color="auto"/>
        <w:right w:val="none" w:sz="0" w:space="0" w:color="auto"/>
      </w:divBdr>
    </w:div>
    <w:div w:id="834880278">
      <w:bodyDiv w:val="1"/>
      <w:marLeft w:val="0"/>
      <w:marRight w:val="0"/>
      <w:marTop w:val="0"/>
      <w:marBottom w:val="0"/>
      <w:divBdr>
        <w:top w:val="none" w:sz="0" w:space="0" w:color="auto"/>
        <w:left w:val="none" w:sz="0" w:space="0" w:color="auto"/>
        <w:bottom w:val="none" w:sz="0" w:space="0" w:color="auto"/>
        <w:right w:val="none" w:sz="0" w:space="0" w:color="auto"/>
      </w:divBdr>
      <w:divsChild>
        <w:div w:id="17590184">
          <w:marLeft w:val="0"/>
          <w:marRight w:val="0"/>
          <w:marTop w:val="0"/>
          <w:marBottom w:val="0"/>
          <w:divBdr>
            <w:top w:val="none" w:sz="0" w:space="0" w:color="auto"/>
            <w:left w:val="none" w:sz="0" w:space="0" w:color="auto"/>
            <w:bottom w:val="none" w:sz="0" w:space="0" w:color="auto"/>
            <w:right w:val="none" w:sz="0" w:space="0" w:color="auto"/>
          </w:divBdr>
        </w:div>
        <w:div w:id="1575121033">
          <w:marLeft w:val="0"/>
          <w:marRight w:val="0"/>
          <w:marTop w:val="0"/>
          <w:marBottom w:val="0"/>
          <w:divBdr>
            <w:top w:val="none" w:sz="0" w:space="0" w:color="auto"/>
            <w:left w:val="none" w:sz="0" w:space="0" w:color="auto"/>
            <w:bottom w:val="none" w:sz="0" w:space="0" w:color="auto"/>
            <w:right w:val="none" w:sz="0" w:space="0" w:color="auto"/>
          </w:divBdr>
        </w:div>
        <w:div w:id="1719091665">
          <w:marLeft w:val="0"/>
          <w:marRight w:val="0"/>
          <w:marTop w:val="0"/>
          <w:marBottom w:val="0"/>
          <w:divBdr>
            <w:top w:val="none" w:sz="0" w:space="0" w:color="auto"/>
            <w:left w:val="none" w:sz="0" w:space="0" w:color="auto"/>
            <w:bottom w:val="none" w:sz="0" w:space="0" w:color="auto"/>
            <w:right w:val="none" w:sz="0" w:space="0" w:color="auto"/>
          </w:divBdr>
        </w:div>
        <w:div w:id="2065790626">
          <w:marLeft w:val="0"/>
          <w:marRight w:val="0"/>
          <w:marTop w:val="0"/>
          <w:marBottom w:val="0"/>
          <w:divBdr>
            <w:top w:val="none" w:sz="0" w:space="0" w:color="auto"/>
            <w:left w:val="none" w:sz="0" w:space="0" w:color="auto"/>
            <w:bottom w:val="none" w:sz="0" w:space="0" w:color="auto"/>
            <w:right w:val="none" w:sz="0" w:space="0" w:color="auto"/>
          </w:divBdr>
        </w:div>
        <w:div w:id="2102140747">
          <w:marLeft w:val="0"/>
          <w:marRight w:val="0"/>
          <w:marTop w:val="0"/>
          <w:marBottom w:val="0"/>
          <w:divBdr>
            <w:top w:val="none" w:sz="0" w:space="0" w:color="auto"/>
            <w:left w:val="none" w:sz="0" w:space="0" w:color="auto"/>
            <w:bottom w:val="none" w:sz="0" w:space="0" w:color="auto"/>
            <w:right w:val="none" w:sz="0" w:space="0" w:color="auto"/>
          </w:divBdr>
        </w:div>
      </w:divsChild>
    </w:div>
    <w:div w:id="925261603">
      <w:bodyDiv w:val="1"/>
      <w:marLeft w:val="0"/>
      <w:marRight w:val="0"/>
      <w:marTop w:val="0"/>
      <w:marBottom w:val="0"/>
      <w:divBdr>
        <w:top w:val="none" w:sz="0" w:space="0" w:color="auto"/>
        <w:left w:val="none" w:sz="0" w:space="0" w:color="auto"/>
        <w:bottom w:val="none" w:sz="0" w:space="0" w:color="auto"/>
        <w:right w:val="none" w:sz="0" w:space="0" w:color="auto"/>
      </w:divBdr>
    </w:div>
    <w:div w:id="977996054">
      <w:bodyDiv w:val="1"/>
      <w:marLeft w:val="0"/>
      <w:marRight w:val="0"/>
      <w:marTop w:val="0"/>
      <w:marBottom w:val="0"/>
      <w:divBdr>
        <w:top w:val="none" w:sz="0" w:space="0" w:color="auto"/>
        <w:left w:val="none" w:sz="0" w:space="0" w:color="auto"/>
        <w:bottom w:val="none" w:sz="0" w:space="0" w:color="auto"/>
        <w:right w:val="none" w:sz="0" w:space="0" w:color="auto"/>
      </w:divBdr>
      <w:divsChild>
        <w:div w:id="926159107">
          <w:marLeft w:val="0"/>
          <w:marRight w:val="0"/>
          <w:marTop w:val="100"/>
          <w:marBottom w:val="100"/>
          <w:divBdr>
            <w:top w:val="none" w:sz="0" w:space="0" w:color="auto"/>
            <w:left w:val="none" w:sz="0" w:space="0" w:color="auto"/>
            <w:bottom w:val="none" w:sz="0" w:space="0" w:color="auto"/>
            <w:right w:val="none" w:sz="0" w:space="0" w:color="auto"/>
          </w:divBdr>
          <w:divsChild>
            <w:div w:id="1630285428">
              <w:marLeft w:val="0"/>
              <w:marRight w:val="0"/>
              <w:marTop w:val="0"/>
              <w:marBottom w:val="0"/>
              <w:divBdr>
                <w:top w:val="none" w:sz="0" w:space="0" w:color="auto"/>
                <w:left w:val="none" w:sz="0" w:space="0" w:color="auto"/>
                <w:bottom w:val="none" w:sz="0" w:space="0" w:color="auto"/>
                <w:right w:val="none" w:sz="0" w:space="0" w:color="auto"/>
              </w:divBdr>
              <w:divsChild>
                <w:div w:id="1746879852">
                  <w:marLeft w:val="0"/>
                  <w:marRight w:val="0"/>
                  <w:marTop w:val="0"/>
                  <w:marBottom w:val="0"/>
                  <w:divBdr>
                    <w:top w:val="none" w:sz="0" w:space="0" w:color="auto"/>
                    <w:left w:val="none" w:sz="0" w:space="0" w:color="auto"/>
                    <w:bottom w:val="none" w:sz="0" w:space="0" w:color="auto"/>
                    <w:right w:val="none" w:sz="0" w:space="0" w:color="auto"/>
                  </w:divBdr>
                  <w:divsChild>
                    <w:div w:id="1613050863">
                      <w:marLeft w:val="0"/>
                      <w:marRight w:val="0"/>
                      <w:marTop w:val="0"/>
                      <w:marBottom w:val="0"/>
                      <w:divBdr>
                        <w:top w:val="none" w:sz="0" w:space="0" w:color="auto"/>
                        <w:left w:val="none" w:sz="0" w:space="0" w:color="auto"/>
                        <w:bottom w:val="none" w:sz="0" w:space="0" w:color="auto"/>
                        <w:right w:val="none" w:sz="0" w:space="0" w:color="auto"/>
                      </w:divBdr>
                      <w:divsChild>
                        <w:div w:id="1585215359">
                          <w:marLeft w:val="0"/>
                          <w:marRight w:val="0"/>
                          <w:marTop w:val="0"/>
                          <w:marBottom w:val="0"/>
                          <w:divBdr>
                            <w:top w:val="none" w:sz="0" w:space="0" w:color="auto"/>
                            <w:left w:val="none" w:sz="0" w:space="0" w:color="auto"/>
                            <w:bottom w:val="none" w:sz="0" w:space="0" w:color="auto"/>
                            <w:right w:val="none" w:sz="0" w:space="0" w:color="auto"/>
                          </w:divBdr>
                          <w:divsChild>
                            <w:div w:id="503906640">
                              <w:marLeft w:val="0"/>
                              <w:marRight w:val="0"/>
                              <w:marTop w:val="0"/>
                              <w:marBottom w:val="0"/>
                              <w:divBdr>
                                <w:top w:val="none" w:sz="0" w:space="0" w:color="auto"/>
                                <w:left w:val="none" w:sz="0" w:space="0" w:color="auto"/>
                                <w:bottom w:val="none" w:sz="0" w:space="0" w:color="auto"/>
                                <w:right w:val="none" w:sz="0" w:space="0" w:color="auto"/>
                              </w:divBdr>
                              <w:divsChild>
                                <w:div w:id="1809132101">
                                  <w:marLeft w:val="0"/>
                                  <w:marRight w:val="0"/>
                                  <w:marTop w:val="0"/>
                                  <w:marBottom w:val="0"/>
                                  <w:divBdr>
                                    <w:top w:val="none" w:sz="0" w:space="0" w:color="auto"/>
                                    <w:left w:val="none" w:sz="0" w:space="0" w:color="auto"/>
                                    <w:bottom w:val="none" w:sz="0" w:space="0" w:color="auto"/>
                                    <w:right w:val="none" w:sz="0" w:space="0" w:color="auto"/>
                                  </w:divBdr>
                                  <w:divsChild>
                                    <w:div w:id="1900092491">
                                      <w:marLeft w:val="0"/>
                                      <w:marRight w:val="0"/>
                                      <w:marTop w:val="0"/>
                                      <w:marBottom w:val="0"/>
                                      <w:divBdr>
                                        <w:top w:val="none" w:sz="0" w:space="0" w:color="auto"/>
                                        <w:left w:val="none" w:sz="0" w:space="0" w:color="auto"/>
                                        <w:bottom w:val="none" w:sz="0" w:space="0" w:color="auto"/>
                                        <w:right w:val="none" w:sz="0" w:space="0" w:color="auto"/>
                                      </w:divBdr>
                                      <w:divsChild>
                                        <w:div w:id="858590592">
                                          <w:marLeft w:val="0"/>
                                          <w:marRight w:val="0"/>
                                          <w:marTop w:val="0"/>
                                          <w:marBottom w:val="0"/>
                                          <w:divBdr>
                                            <w:top w:val="none" w:sz="0" w:space="0" w:color="auto"/>
                                            <w:left w:val="none" w:sz="0" w:space="0" w:color="auto"/>
                                            <w:bottom w:val="none" w:sz="0" w:space="0" w:color="auto"/>
                                            <w:right w:val="none" w:sz="0" w:space="0" w:color="auto"/>
                                          </w:divBdr>
                                          <w:divsChild>
                                            <w:div w:id="1328362337">
                                              <w:marLeft w:val="0"/>
                                              <w:marRight w:val="0"/>
                                              <w:marTop w:val="0"/>
                                              <w:marBottom w:val="0"/>
                                              <w:divBdr>
                                                <w:top w:val="none" w:sz="0" w:space="0" w:color="auto"/>
                                                <w:left w:val="none" w:sz="0" w:space="0" w:color="auto"/>
                                                <w:bottom w:val="none" w:sz="0" w:space="0" w:color="auto"/>
                                                <w:right w:val="none" w:sz="0" w:space="0" w:color="auto"/>
                                              </w:divBdr>
                                              <w:divsChild>
                                                <w:div w:id="187183036">
                                                  <w:marLeft w:val="0"/>
                                                  <w:marRight w:val="0"/>
                                                  <w:marTop w:val="0"/>
                                                  <w:marBottom w:val="0"/>
                                                  <w:divBdr>
                                                    <w:top w:val="none" w:sz="0" w:space="0" w:color="auto"/>
                                                    <w:left w:val="none" w:sz="0" w:space="0" w:color="auto"/>
                                                    <w:bottom w:val="none" w:sz="0" w:space="0" w:color="auto"/>
                                                    <w:right w:val="none" w:sz="0" w:space="0" w:color="auto"/>
                                                  </w:divBdr>
                                                  <w:divsChild>
                                                    <w:div w:id="711924918">
                                                      <w:marLeft w:val="0"/>
                                                      <w:marRight w:val="0"/>
                                                      <w:marTop w:val="0"/>
                                                      <w:marBottom w:val="0"/>
                                                      <w:divBdr>
                                                        <w:top w:val="none" w:sz="0" w:space="0" w:color="auto"/>
                                                        <w:left w:val="none" w:sz="0" w:space="0" w:color="auto"/>
                                                        <w:bottom w:val="none" w:sz="0" w:space="0" w:color="auto"/>
                                                        <w:right w:val="none" w:sz="0" w:space="0" w:color="auto"/>
                                                      </w:divBdr>
                                                      <w:divsChild>
                                                        <w:div w:id="915475298">
                                                          <w:marLeft w:val="0"/>
                                                          <w:marRight w:val="0"/>
                                                          <w:marTop w:val="0"/>
                                                          <w:marBottom w:val="0"/>
                                                          <w:divBdr>
                                                            <w:top w:val="none" w:sz="0" w:space="0" w:color="auto"/>
                                                            <w:left w:val="none" w:sz="0" w:space="0" w:color="auto"/>
                                                            <w:bottom w:val="none" w:sz="0" w:space="0" w:color="auto"/>
                                                            <w:right w:val="none" w:sz="0" w:space="0" w:color="auto"/>
                                                          </w:divBdr>
                                                          <w:divsChild>
                                                            <w:div w:id="1729379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72967093">
      <w:bodyDiv w:val="1"/>
      <w:marLeft w:val="0"/>
      <w:marRight w:val="0"/>
      <w:marTop w:val="0"/>
      <w:marBottom w:val="0"/>
      <w:divBdr>
        <w:top w:val="none" w:sz="0" w:space="0" w:color="auto"/>
        <w:left w:val="none" w:sz="0" w:space="0" w:color="auto"/>
        <w:bottom w:val="none" w:sz="0" w:space="0" w:color="auto"/>
        <w:right w:val="none" w:sz="0" w:space="0" w:color="auto"/>
      </w:divBdr>
    </w:div>
    <w:div w:id="1075515170">
      <w:bodyDiv w:val="1"/>
      <w:marLeft w:val="0"/>
      <w:marRight w:val="0"/>
      <w:marTop w:val="0"/>
      <w:marBottom w:val="0"/>
      <w:divBdr>
        <w:top w:val="none" w:sz="0" w:space="0" w:color="auto"/>
        <w:left w:val="none" w:sz="0" w:space="0" w:color="auto"/>
        <w:bottom w:val="none" w:sz="0" w:space="0" w:color="auto"/>
        <w:right w:val="none" w:sz="0" w:space="0" w:color="auto"/>
      </w:divBdr>
    </w:div>
    <w:div w:id="1122725884">
      <w:bodyDiv w:val="1"/>
      <w:marLeft w:val="0"/>
      <w:marRight w:val="0"/>
      <w:marTop w:val="0"/>
      <w:marBottom w:val="0"/>
      <w:divBdr>
        <w:top w:val="none" w:sz="0" w:space="0" w:color="auto"/>
        <w:left w:val="none" w:sz="0" w:space="0" w:color="auto"/>
        <w:bottom w:val="none" w:sz="0" w:space="0" w:color="auto"/>
        <w:right w:val="none" w:sz="0" w:space="0" w:color="auto"/>
      </w:divBdr>
      <w:divsChild>
        <w:div w:id="845943324">
          <w:marLeft w:val="0"/>
          <w:marRight w:val="0"/>
          <w:marTop w:val="100"/>
          <w:marBottom w:val="100"/>
          <w:divBdr>
            <w:top w:val="none" w:sz="0" w:space="0" w:color="auto"/>
            <w:left w:val="none" w:sz="0" w:space="0" w:color="auto"/>
            <w:bottom w:val="none" w:sz="0" w:space="0" w:color="auto"/>
            <w:right w:val="none" w:sz="0" w:space="0" w:color="auto"/>
          </w:divBdr>
          <w:divsChild>
            <w:div w:id="258953583">
              <w:marLeft w:val="0"/>
              <w:marRight w:val="0"/>
              <w:marTop w:val="0"/>
              <w:marBottom w:val="0"/>
              <w:divBdr>
                <w:top w:val="none" w:sz="0" w:space="0" w:color="auto"/>
                <w:left w:val="none" w:sz="0" w:space="0" w:color="auto"/>
                <w:bottom w:val="none" w:sz="0" w:space="0" w:color="auto"/>
                <w:right w:val="none" w:sz="0" w:space="0" w:color="auto"/>
              </w:divBdr>
              <w:divsChild>
                <w:div w:id="1077478761">
                  <w:marLeft w:val="0"/>
                  <w:marRight w:val="0"/>
                  <w:marTop w:val="0"/>
                  <w:marBottom w:val="0"/>
                  <w:divBdr>
                    <w:top w:val="none" w:sz="0" w:space="0" w:color="auto"/>
                    <w:left w:val="none" w:sz="0" w:space="0" w:color="auto"/>
                    <w:bottom w:val="none" w:sz="0" w:space="0" w:color="auto"/>
                    <w:right w:val="none" w:sz="0" w:space="0" w:color="auto"/>
                  </w:divBdr>
                  <w:divsChild>
                    <w:div w:id="1449086423">
                      <w:marLeft w:val="0"/>
                      <w:marRight w:val="0"/>
                      <w:marTop w:val="0"/>
                      <w:marBottom w:val="0"/>
                      <w:divBdr>
                        <w:top w:val="none" w:sz="0" w:space="0" w:color="auto"/>
                        <w:left w:val="none" w:sz="0" w:space="0" w:color="auto"/>
                        <w:bottom w:val="none" w:sz="0" w:space="0" w:color="auto"/>
                        <w:right w:val="none" w:sz="0" w:space="0" w:color="auto"/>
                      </w:divBdr>
                      <w:divsChild>
                        <w:div w:id="1569653175">
                          <w:marLeft w:val="0"/>
                          <w:marRight w:val="0"/>
                          <w:marTop w:val="0"/>
                          <w:marBottom w:val="0"/>
                          <w:divBdr>
                            <w:top w:val="none" w:sz="0" w:space="0" w:color="auto"/>
                            <w:left w:val="none" w:sz="0" w:space="0" w:color="auto"/>
                            <w:bottom w:val="none" w:sz="0" w:space="0" w:color="auto"/>
                            <w:right w:val="none" w:sz="0" w:space="0" w:color="auto"/>
                          </w:divBdr>
                          <w:divsChild>
                            <w:div w:id="1327781643">
                              <w:marLeft w:val="0"/>
                              <w:marRight w:val="0"/>
                              <w:marTop w:val="0"/>
                              <w:marBottom w:val="0"/>
                              <w:divBdr>
                                <w:top w:val="none" w:sz="0" w:space="0" w:color="auto"/>
                                <w:left w:val="none" w:sz="0" w:space="0" w:color="auto"/>
                                <w:bottom w:val="none" w:sz="0" w:space="0" w:color="auto"/>
                                <w:right w:val="none" w:sz="0" w:space="0" w:color="auto"/>
                              </w:divBdr>
                              <w:divsChild>
                                <w:div w:id="286589937">
                                  <w:marLeft w:val="0"/>
                                  <w:marRight w:val="0"/>
                                  <w:marTop w:val="0"/>
                                  <w:marBottom w:val="0"/>
                                  <w:divBdr>
                                    <w:top w:val="none" w:sz="0" w:space="0" w:color="auto"/>
                                    <w:left w:val="none" w:sz="0" w:space="0" w:color="auto"/>
                                    <w:bottom w:val="none" w:sz="0" w:space="0" w:color="auto"/>
                                    <w:right w:val="none" w:sz="0" w:space="0" w:color="auto"/>
                                  </w:divBdr>
                                  <w:divsChild>
                                    <w:div w:id="752748975">
                                      <w:marLeft w:val="0"/>
                                      <w:marRight w:val="0"/>
                                      <w:marTop w:val="0"/>
                                      <w:marBottom w:val="0"/>
                                      <w:divBdr>
                                        <w:top w:val="none" w:sz="0" w:space="0" w:color="auto"/>
                                        <w:left w:val="none" w:sz="0" w:space="0" w:color="auto"/>
                                        <w:bottom w:val="none" w:sz="0" w:space="0" w:color="auto"/>
                                        <w:right w:val="none" w:sz="0" w:space="0" w:color="auto"/>
                                      </w:divBdr>
                                      <w:divsChild>
                                        <w:div w:id="1730496274">
                                          <w:marLeft w:val="0"/>
                                          <w:marRight w:val="0"/>
                                          <w:marTop w:val="0"/>
                                          <w:marBottom w:val="0"/>
                                          <w:divBdr>
                                            <w:top w:val="none" w:sz="0" w:space="0" w:color="auto"/>
                                            <w:left w:val="none" w:sz="0" w:space="0" w:color="auto"/>
                                            <w:bottom w:val="none" w:sz="0" w:space="0" w:color="auto"/>
                                            <w:right w:val="none" w:sz="0" w:space="0" w:color="auto"/>
                                          </w:divBdr>
                                          <w:divsChild>
                                            <w:div w:id="901405081">
                                              <w:marLeft w:val="0"/>
                                              <w:marRight w:val="0"/>
                                              <w:marTop w:val="0"/>
                                              <w:marBottom w:val="0"/>
                                              <w:divBdr>
                                                <w:top w:val="none" w:sz="0" w:space="0" w:color="auto"/>
                                                <w:left w:val="none" w:sz="0" w:space="0" w:color="auto"/>
                                                <w:bottom w:val="none" w:sz="0" w:space="0" w:color="auto"/>
                                                <w:right w:val="none" w:sz="0" w:space="0" w:color="auto"/>
                                              </w:divBdr>
                                              <w:divsChild>
                                                <w:div w:id="1625573229">
                                                  <w:marLeft w:val="0"/>
                                                  <w:marRight w:val="0"/>
                                                  <w:marTop w:val="0"/>
                                                  <w:marBottom w:val="0"/>
                                                  <w:divBdr>
                                                    <w:top w:val="none" w:sz="0" w:space="0" w:color="auto"/>
                                                    <w:left w:val="none" w:sz="0" w:space="0" w:color="auto"/>
                                                    <w:bottom w:val="none" w:sz="0" w:space="0" w:color="auto"/>
                                                    <w:right w:val="none" w:sz="0" w:space="0" w:color="auto"/>
                                                  </w:divBdr>
                                                  <w:divsChild>
                                                    <w:div w:id="545723746">
                                                      <w:marLeft w:val="0"/>
                                                      <w:marRight w:val="0"/>
                                                      <w:marTop w:val="0"/>
                                                      <w:marBottom w:val="0"/>
                                                      <w:divBdr>
                                                        <w:top w:val="none" w:sz="0" w:space="0" w:color="auto"/>
                                                        <w:left w:val="none" w:sz="0" w:space="0" w:color="auto"/>
                                                        <w:bottom w:val="none" w:sz="0" w:space="0" w:color="auto"/>
                                                        <w:right w:val="none" w:sz="0" w:space="0" w:color="auto"/>
                                                      </w:divBdr>
                                                      <w:divsChild>
                                                        <w:div w:id="269168374">
                                                          <w:marLeft w:val="0"/>
                                                          <w:marRight w:val="0"/>
                                                          <w:marTop w:val="0"/>
                                                          <w:marBottom w:val="0"/>
                                                          <w:divBdr>
                                                            <w:top w:val="none" w:sz="0" w:space="0" w:color="auto"/>
                                                            <w:left w:val="none" w:sz="0" w:space="0" w:color="auto"/>
                                                            <w:bottom w:val="none" w:sz="0" w:space="0" w:color="auto"/>
                                                            <w:right w:val="none" w:sz="0" w:space="0" w:color="auto"/>
                                                          </w:divBdr>
                                                          <w:divsChild>
                                                            <w:div w:id="94607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93029361">
      <w:bodyDiv w:val="1"/>
      <w:marLeft w:val="0"/>
      <w:marRight w:val="0"/>
      <w:marTop w:val="0"/>
      <w:marBottom w:val="0"/>
      <w:divBdr>
        <w:top w:val="none" w:sz="0" w:space="0" w:color="auto"/>
        <w:left w:val="none" w:sz="0" w:space="0" w:color="auto"/>
        <w:bottom w:val="none" w:sz="0" w:space="0" w:color="auto"/>
        <w:right w:val="none" w:sz="0" w:space="0" w:color="auto"/>
      </w:divBdr>
      <w:divsChild>
        <w:div w:id="100347165">
          <w:marLeft w:val="0"/>
          <w:marRight w:val="0"/>
          <w:marTop w:val="0"/>
          <w:marBottom w:val="0"/>
          <w:divBdr>
            <w:top w:val="none" w:sz="0" w:space="0" w:color="auto"/>
            <w:left w:val="none" w:sz="0" w:space="0" w:color="auto"/>
            <w:bottom w:val="none" w:sz="0" w:space="0" w:color="auto"/>
            <w:right w:val="none" w:sz="0" w:space="0" w:color="auto"/>
          </w:divBdr>
        </w:div>
        <w:div w:id="519321076">
          <w:marLeft w:val="0"/>
          <w:marRight w:val="0"/>
          <w:marTop w:val="0"/>
          <w:marBottom w:val="0"/>
          <w:divBdr>
            <w:top w:val="none" w:sz="0" w:space="0" w:color="auto"/>
            <w:left w:val="none" w:sz="0" w:space="0" w:color="auto"/>
            <w:bottom w:val="none" w:sz="0" w:space="0" w:color="auto"/>
            <w:right w:val="none" w:sz="0" w:space="0" w:color="auto"/>
          </w:divBdr>
        </w:div>
        <w:div w:id="1759011570">
          <w:marLeft w:val="0"/>
          <w:marRight w:val="0"/>
          <w:marTop w:val="0"/>
          <w:marBottom w:val="0"/>
          <w:divBdr>
            <w:top w:val="none" w:sz="0" w:space="0" w:color="auto"/>
            <w:left w:val="none" w:sz="0" w:space="0" w:color="auto"/>
            <w:bottom w:val="none" w:sz="0" w:space="0" w:color="auto"/>
            <w:right w:val="none" w:sz="0" w:space="0" w:color="auto"/>
          </w:divBdr>
        </w:div>
      </w:divsChild>
    </w:div>
    <w:div w:id="1209150968">
      <w:bodyDiv w:val="1"/>
      <w:marLeft w:val="0"/>
      <w:marRight w:val="0"/>
      <w:marTop w:val="0"/>
      <w:marBottom w:val="0"/>
      <w:divBdr>
        <w:top w:val="none" w:sz="0" w:space="0" w:color="auto"/>
        <w:left w:val="none" w:sz="0" w:space="0" w:color="auto"/>
        <w:bottom w:val="none" w:sz="0" w:space="0" w:color="auto"/>
        <w:right w:val="none" w:sz="0" w:space="0" w:color="auto"/>
      </w:divBdr>
    </w:div>
    <w:div w:id="1232931120">
      <w:bodyDiv w:val="1"/>
      <w:marLeft w:val="0"/>
      <w:marRight w:val="0"/>
      <w:marTop w:val="0"/>
      <w:marBottom w:val="0"/>
      <w:divBdr>
        <w:top w:val="none" w:sz="0" w:space="0" w:color="auto"/>
        <w:left w:val="none" w:sz="0" w:space="0" w:color="auto"/>
        <w:bottom w:val="none" w:sz="0" w:space="0" w:color="auto"/>
        <w:right w:val="none" w:sz="0" w:space="0" w:color="auto"/>
      </w:divBdr>
    </w:div>
    <w:div w:id="1268543659">
      <w:bodyDiv w:val="1"/>
      <w:marLeft w:val="0"/>
      <w:marRight w:val="0"/>
      <w:marTop w:val="0"/>
      <w:marBottom w:val="0"/>
      <w:divBdr>
        <w:top w:val="none" w:sz="0" w:space="0" w:color="auto"/>
        <w:left w:val="none" w:sz="0" w:space="0" w:color="auto"/>
        <w:bottom w:val="none" w:sz="0" w:space="0" w:color="auto"/>
        <w:right w:val="none" w:sz="0" w:space="0" w:color="auto"/>
      </w:divBdr>
    </w:div>
    <w:div w:id="1270700240">
      <w:bodyDiv w:val="1"/>
      <w:marLeft w:val="0"/>
      <w:marRight w:val="0"/>
      <w:marTop w:val="0"/>
      <w:marBottom w:val="0"/>
      <w:divBdr>
        <w:top w:val="none" w:sz="0" w:space="0" w:color="auto"/>
        <w:left w:val="none" w:sz="0" w:space="0" w:color="auto"/>
        <w:bottom w:val="none" w:sz="0" w:space="0" w:color="auto"/>
        <w:right w:val="none" w:sz="0" w:space="0" w:color="auto"/>
      </w:divBdr>
    </w:div>
    <w:div w:id="1304966953">
      <w:bodyDiv w:val="1"/>
      <w:marLeft w:val="0"/>
      <w:marRight w:val="0"/>
      <w:marTop w:val="0"/>
      <w:marBottom w:val="0"/>
      <w:divBdr>
        <w:top w:val="none" w:sz="0" w:space="0" w:color="auto"/>
        <w:left w:val="none" w:sz="0" w:space="0" w:color="auto"/>
        <w:bottom w:val="none" w:sz="0" w:space="0" w:color="auto"/>
        <w:right w:val="none" w:sz="0" w:space="0" w:color="auto"/>
      </w:divBdr>
    </w:div>
    <w:div w:id="1318878430">
      <w:bodyDiv w:val="1"/>
      <w:marLeft w:val="0"/>
      <w:marRight w:val="0"/>
      <w:marTop w:val="0"/>
      <w:marBottom w:val="0"/>
      <w:divBdr>
        <w:top w:val="none" w:sz="0" w:space="0" w:color="auto"/>
        <w:left w:val="none" w:sz="0" w:space="0" w:color="auto"/>
        <w:bottom w:val="none" w:sz="0" w:space="0" w:color="auto"/>
        <w:right w:val="none" w:sz="0" w:space="0" w:color="auto"/>
      </w:divBdr>
    </w:div>
    <w:div w:id="1326589480">
      <w:bodyDiv w:val="1"/>
      <w:marLeft w:val="0"/>
      <w:marRight w:val="0"/>
      <w:marTop w:val="0"/>
      <w:marBottom w:val="0"/>
      <w:divBdr>
        <w:top w:val="none" w:sz="0" w:space="0" w:color="auto"/>
        <w:left w:val="none" w:sz="0" w:space="0" w:color="auto"/>
        <w:bottom w:val="none" w:sz="0" w:space="0" w:color="auto"/>
        <w:right w:val="none" w:sz="0" w:space="0" w:color="auto"/>
      </w:divBdr>
    </w:div>
    <w:div w:id="1341352505">
      <w:bodyDiv w:val="1"/>
      <w:marLeft w:val="0"/>
      <w:marRight w:val="0"/>
      <w:marTop w:val="0"/>
      <w:marBottom w:val="0"/>
      <w:divBdr>
        <w:top w:val="none" w:sz="0" w:space="0" w:color="auto"/>
        <w:left w:val="none" w:sz="0" w:space="0" w:color="auto"/>
        <w:bottom w:val="none" w:sz="0" w:space="0" w:color="auto"/>
        <w:right w:val="none" w:sz="0" w:space="0" w:color="auto"/>
      </w:divBdr>
    </w:div>
    <w:div w:id="1467241624">
      <w:bodyDiv w:val="1"/>
      <w:marLeft w:val="0"/>
      <w:marRight w:val="0"/>
      <w:marTop w:val="0"/>
      <w:marBottom w:val="0"/>
      <w:divBdr>
        <w:top w:val="none" w:sz="0" w:space="0" w:color="auto"/>
        <w:left w:val="none" w:sz="0" w:space="0" w:color="auto"/>
        <w:bottom w:val="none" w:sz="0" w:space="0" w:color="auto"/>
        <w:right w:val="none" w:sz="0" w:space="0" w:color="auto"/>
      </w:divBdr>
      <w:divsChild>
        <w:div w:id="273833860">
          <w:marLeft w:val="0"/>
          <w:marRight w:val="0"/>
          <w:marTop w:val="0"/>
          <w:marBottom w:val="0"/>
          <w:divBdr>
            <w:top w:val="none" w:sz="0" w:space="0" w:color="auto"/>
            <w:left w:val="none" w:sz="0" w:space="0" w:color="auto"/>
            <w:bottom w:val="none" w:sz="0" w:space="0" w:color="auto"/>
            <w:right w:val="none" w:sz="0" w:space="0" w:color="auto"/>
          </w:divBdr>
        </w:div>
        <w:div w:id="948927359">
          <w:marLeft w:val="0"/>
          <w:marRight w:val="0"/>
          <w:marTop w:val="0"/>
          <w:marBottom w:val="0"/>
          <w:divBdr>
            <w:top w:val="none" w:sz="0" w:space="0" w:color="auto"/>
            <w:left w:val="none" w:sz="0" w:space="0" w:color="auto"/>
            <w:bottom w:val="none" w:sz="0" w:space="0" w:color="auto"/>
            <w:right w:val="none" w:sz="0" w:space="0" w:color="auto"/>
          </w:divBdr>
        </w:div>
        <w:div w:id="1607811995">
          <w:marLeft w:val="0"/>
          <w:marRight w:val="0"/>
          <w:marTop w:val="0"/>
          <w:marBottom w:val="0"/>
          <w:divBdr>
            <w:top w:val="none" w:sz="0" w:space="0" w:color="auto"/>
            <w:left w:val="none" w:sz="0" w:space="0" w:color="auto"/>
            <w:bottom w:val="none" w:sz="0" w:space="0" w:color="auto"/>
            <w:right w:val="none" w:sz="0" w:space="0" w:color="auto"/>
          </w:divBdr>
        </w:div>
      </w:divsChild>
    </w:div>
    <w:div w:id="1468160472">
      <w:bodyDiv w:val="1"/>
      <w:marLeft w:val="0"/>
      <w:marRight w:val="0"/>
      <w:marTop w:val="0"/>
      <w:marBottom w:val="0"/>
      <w:divBdr>
        <w:top w:val="none" w:sz="0" w:space="0" w:color="auto"/>
        <w:left w:val="none" w:sz="0" w:space="0" w:color="auto"/>
        <w:bottom w:val="none" w:sz="0" w:space="0" w:color="auto"/>
        <w:right w:val="none" w:sz="0" w:space="0" w:color="auto"/>
      </w:divBdr>
    </w:div>
    <w:div w:id="1527131261">
      <w:bodyDiv w:val="1"/>
      <w:marLeft w:val="0"/>
      <w:marRight w:val="0"/>
      <w:marTop w:val="0"/>
      <w:marBottom w:val="0"/>
      <w:divBdr>
        <w:top w:val="none" w:sz="0" w:space="0" w:color="auto"/>
        <w:left w:val="none" w:sz="0" w:space="0" w:color="auto"/>
        <w:bottom w:val="none" w:sz="0" w:space="0" w:color="auto"/>
        <w:right w:val="none" w:sz="0" w:space="0" w:color="auto"/>
      </w:divBdr>
      <w:divsChild>
        <w:div w:id="593898928">
          <w:marLeft w:val="0"/>
          <w:marRight w:val="0"/>
          <w:marTop w:val="0"/>
          <w:marBottom w:val="0"/>
          <w:divBdr>
            <w:top w:val="none" w:sz="0" w:space="0" w:color="auto"/>
            <w:left w:val="none" w:sz="0" w:space="0" w:color="auto"/>
            <w:bottom w:val="none" w:sz="0" w:space="0" w:color="auto"/>
            <w:right w:val="none" w:sz="0" w:space="0" w:color="auto"/>
          </w:divBdr>
        </w:div>
        <w:div w:id="1702971630">
          <w:marLeft w:val="0"/>
          <w:marRight w:val="0"/>
          <w:marTop w:val="0"/>
          <w:marBottom w:val="0"/>
          <w:divBdr>
            <w:top w:val="none" w:sz="0" w:space="0" w:color="auto"/>
            <w:left w:val="none" w:sz="0" w:space="0" w:color="auto"/>
            <w:bottom w:val="none" w:sz="0" w:space="0" w:color="auto"/>
            <w:right w:val="none" w:sz="0" w:space="0" w:color="auto"/>
          </w:divBdr>
        </w:div>
        <w:div w:id="1790276156">
          <w:marLeft w:val="0"/>
          <w:marRight w:val="0"/>
          <w:marTop w:val="0"/>
          <w:marBottom w:val="0"/>
          <w:divBdr>
            <w:top w:val="none" w:sz="0" w:space="0" w:color="auto"/>
            <w:left w:val="none" w:sz="0" w:space="0" w:color="auto"/>
            <w:bottom w:val="none" w:sz="0" w:space="0" w:color="auto"/>
            <w:right w:val="none" w:sz="0" w:space="0" w:color="auto"/>
          </w:divBdr>
        </w:div>
      </w:divsChild>
    </w:div>
    <w:div w:id="1681200651">
      <w:bodyDiv w:val="1"/>
      <w:marLeft w:val="0"/>
      <w:marRight w:val="0"/>
      <w:marTop w:val="0"/>
      <w:marBottom w:val="0"/>
      <w:divBdr>
        <w:top w:val="none" w:sz="0" w:space="0" w:color="auto"/>
        <w:left w:val="none" w:sz="0" w:space="0" w:color="auto"/>
        <w:bottom w:val="none" w:sz="0" w:space="0" w:color="auto"/>
        <w:right w:val="none" w:sz="0" w:space="0" w:color="auto"/>
      </w:divBdr>
    </w:div>
    <w:div w:id="1713925206">
      <w:bodyDiv w:val="1"/>
      <w:marLeft w:val="0"/>
      <w:marRight w:val="0"/>
      <w:marTop w:val="0"/>
      <w:marBottom w:val="0"/>
      <w:divBdr>
        <w:top w:val="none" w:sz="0" w:space="0" w:color="auto"/>
        <w:left w:val="none" w:sz="0" w:space="0" w:color="auto"/>
        <w:bottom w:val="none" w:sz="0" w:space="0" w:color="auto"/>
        <w:right w:val="none" w:sz="0" w:space="0" w:color="auto"/>
      </w:divBdr>
      <w:divsChild>
        <w:div w:id="586116163">
          <w:marLeft w:val="0"/>
          <w:marRight w:val="0"/>
          <w:marTop w:val="100"/>
          <w:marBottom w:val="100"/>
          <w:divBdr>
            <w:top w:val="none" w:sz="0" w:space="0" w:color="auto"/>
            <w:left w:val="none" w:sz="0" w:space="0" w:color="auto"/>
            <w:bottom w:val="none" w:sz="0" w:space="0" w:color="auto"/>
            <w:right w:val="none" w:sz="0" w:space="0" w:color="auto"/>
          </w:divBdr>
          <w:divsChild>
            <w:div w:id="895358928">
              <w:marLeft w:val="0"/>
              <w:marRight w:val="0"/>
              <w:marTop w:val="0"/>
              <w:marBottom w:val="0"/>
              <w:divBdr>
                <w:top w:val="none" w:sz="0" w:space="0" w:color="auto"/>
                <w:left w:val="none" w:sz="0" w:space="0" w:color="auto"/>
                <w:bottom w:val="none" w:sz="0" w:space="0" w:color="auto"/>
                <w:right w:val="none" w:sz="0" w:space="0" w:color="auto"/>
              </w:divBdr>
              <w:divsChild>
                <w:div w:id="427425823">
                  <w:marLeft w:val="0"/>
                  <w:marRight w:val="0"/>
                  <w:marTop w:val="0"/>
                  <w:marBottom w:val="0"/>
                  <w:divBdr>
                    <w:top w:val="none" w:sz="0" w:space="0" w:color="auto"/>
                    <w:left w:val="none" w:sz="0" w:space="0" w:color="auto"/>
                    <w:bottom w:val="none" w:sz="0" w:space="0" w:color="auto"/>
                    <w:right w:val="none" w:sz="0" w:space="0" w:color="auto"/>
                  </w:divBdr>
                  <w:divsChild>
                    <w:div w:id="575868199">
                      <w:marLeft w:val="0"/>
                      <w:marRight w:val="0"/>
                      <w:marTop w:val="0"/>
                      <w:marBottom w:val="0"/>
                      <w:divBdr>
                        <w:top w:val="none" w:sz="0" w:space="0" w:color="auto"/>
                        <w:left w:val="none" w:sz="0" w:space="0" w:color="auto"/>
                        <w:bottom w:val="none" w:sz="0" w:space="0" w:color="auto"/>
                        <w:right w:val="none" w:sz="0" w:space="0" w:color="auto"/>
                      </w:divBdr>
                      <w:divsChild>
                        <w:div w:id="1671790201">
                          <w:marLeft w:val="0"/>
                          <w:marRight w:val="0"/>
                          <w:marTop w:val="0"/>
                          <w:marBottom w:val="0"/>
                          <w:divBdr>
                            <w:top w:val="none" w:sz="0" w:space="0" w:color="auto"/>
                            <w:left w:val="none" w:sz="0" w:space="0" w:color="auto"/>
                            <w:bottom w:val="none" w:sz="0" w:space="0" w:color="auto"/>
                            <w:right w:val="none" w:sz="0" w:space="0" w:color="auto"/>
                          </w:divBdr>
                          <w:divsChild>
                            <w:div w:id="710885373">
                              <w:marLeft w:val="0"/>
                              <w:marRight w:val="0"/>
                              <w:marTop w:val="0"/>
                              <w:marBottom w:val="0"/>
                              <w:divBdr>
                                <w:top w:val="none" w:sz="0" w:space="0" w:color="auto"/>
                                <w:left w:val="none" w:sz="0" w:space="0" w:color="auto"/>
                                <w:bottom w:val="none" w:sz="0" w:space="0" w:color="auto"/>
                                <w:right w:val="none" w:sz="0" w:space="0" w:color="auto"/>
                              </w:divBdr>
                              <w:divsChild>
                                <w:div w:id="1015694839">
                                  <w:marLeft w:val="0"/>
                                  <w:marRight w:val="0"/>
                                  <w:marTop w:val="0"/>
                                  <w:marBottom w:val="0"/>
                                  <w:divBdr>
                                    <w:top w:val="none" w:sz="0" w:space="0" w:color="auto"/>
                                    <w:left w:val="none" w:sz="0" w:space="0" w:color="auto"/>
                                    <w:bottom w:val="none" w:sz="0" w:space="0" w:color="auto"/>
                                    <w:right w:val="none" w:sz="0" w:space="0" w:color="auto"/>
                                  </w:divBdr>
                                  <w:divsChild>
                                    <w:div w:id="1291865292">
                                      <w:marLeft w:val="0"/>
                                      <w:marRight w:val="0"/>
                                      <w:marTop w:val="0"/>
                                      <w:marBottom w:val="0"/>
                                      <w:divBdr>
                                        <w:top w:val="none" w:sz="0" w:space="0" w:color="auto"/>
                                        <w:left w:val="none" w:sz="0" w:space="0" w:color="auto"/>
                                        <w:bottom w:val="none" w:sz="0" w:space="0" w:color="auto"/>
                                        <w:right w:val="none" w:sz="0" w:space="0" w:color="auto"/>
                                      </w:divBdr>
                                      <w:divsChild>
                                        <w:div w:id="411246556">
                                          <w:marLeft w:val="0"/>
                                          <w:marRight w:val="0"/>
                                          <w:marTop w:val="0"/>
                                          <w:marBottom w:val="0"/>
                                          <w:divBdr>
                                            <w:top w:val="none" w:sz="0" w:space="0" w:color="auto"/>
                                            <w:left w:val="none" w:sz="0" w:space="0" w:color="auto"/>
                                            <w:bottom w:val="none" w:sz="0" w:space="0" w:color="auto"/>
                                            <w:right w:val="none" w:sz="0" w:space="0" w:color="auto"/>
                                          </w:divBdr>
                                          <w:divsChild>
                                            <w:div w:id="1769618020">
                                              <w:marLeft w:val="0"/>
                                              <w:marRight w:val="0"/>
                                              <w:marTop w:val="0"/>
                                              <w:marBottom w:val="0"/>
                                              <w:divBdr>
                                                <w:top w:val="none" w:sz="0" w:space="0" w:color="auto"/>
                                                <w:left w:val="none" w:sz="0" w:space="0" w:color="auto"/>
                                                <w:bottom w:val="none" w:sz="0" w:space="0" w:color="auto"/>
                                                <w:right w:val="none" w:sz="0" w:space="0" w:color="auto"/>
                                              </w:divBdr>
                                              <w:divsChild>
                                                <w:div w:id="1744791101">
                                                  <w:marLeft w:val="0"/>
                                                  <w:marRight w:val="0"/>
                                                  <w:marTop w:val="0"/>
                                                  <w:marBottom w:val="0"/>
                                                  <w:divBdr>
                                                    <w:top w:val="none" w:sz="0" w:space="0" w:color="auto"/>
                                                    <w:left w:val="none" w:sz="0" w:space="0" w:color="auto"/>
                                                    <w:bottom w:val="none" w:sz="0" w:space="0" w:color="auto"/>
                                                    <w:right w:val="none" w:sz="0" w:space="0" w:color="auto"/>
                                                  </w:divBdr>
                                                  <w:divsChild>
                                                    <w:div w:id="1412584937">
                                                      <w:marLeft w:val="0"/>
                                                      <w:marRight w:val="0"/>
                                                      <w:marTop w:val="0"/>
                                                      <w:marBottom w:val="0"/>
                                                      <w:divBdr>
                                                        <w:top w:val="none" w:sz="0" w:space="0" w:color="auto"/>
                                                        <w:left w:val="none" w:sz="0" w:space="0" w:color="auto"/>
                                                        <w:bottom w:val="none" w:sz="0" w:space="0" w:color="auto"/>
                                                        <w:right w:val="none" w:sz="0" w:space="0" w:color="auto"/>
                                                      </w:divBdr>
                                                      <w:divsChild>
                                                        <w:div w:id="2057704211">
                                                          <w:marLeft w:val="0"/>
                                                          <w:marRight w:val="0"/>
                                                          <w:marTop w:val="0"/>
                                                          <w:marBottom w:val="0"/>
                                                          <w:divBdr>
                                                            <w:top w:val="none" w:sz="0" w:space="0" w:color="auto"/>
                                                            <w:left w:val="none" w:sz="0" w:space="0" w:color="auto"/>
                                                            <w:bottom w:val="none" w:sz="0" w:space="0" w:color="auto"/>
                                                            <w:right w:val="none" w:sz="0" w:space="0" w:color="auto"/>
                                                          </w:divBdr>
                                                          <w:divsChild>
                                                            <w:div w:id="193948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99687070">
      <w:bodyDiv w:val="1"/>
      <w:marLeft w:val="0"/>
      <w:marRight w:val="0"/>
      <w:marTop w:val="0"/>
      <w:marBottom w:val="0"/>
      <w:divBdr>
        <w:top w:val="none" w:sz="0" w:space="0" w:color="auto"/>
        <w:left w:val="none" w:sz="0" w:space="0" w:color="auto"/>
        <w:bottom w:val="none" w:sz="0" w:space="0" w:color="auto"/>
        <w:right w:val="none" w:sz="0" w:space="0" w:color="auto"/>
      </w:divBdr>
    </w:div>
    <w:div w:id="1832983849">
      <w:bodyDiv w:val="1"/>
      <w:marLeft w:val="0"/>
      <w:marRight w:val="0"/>
      <w:marTop w:val="0"/>
      <w:marBottom w:val="0"/>
      <w:divBdr>
        <w:top w:val="none" w:sz="0" w:space="0" w:color="auto"/>
        <w:left w:val="none" w:sz="0" w:space="0" w:color="auto"/>
        <w:bottom w:val="none" w:sz="0" w:space="0" w:color="auto"/>
        <w:right w:val="none" w:sz="0" w:space="0" w:color="auto"/>
      </w:divBdr>
      <w:divsChild>
        <w:div w:id="67506463">
          <w:marLeft w:val="0"/>
          <w:marRight w:val="0"/>
          <w:marTop w:val="100"/>
          <w:marBottom w:val="100"/>
          <w:divBdr>
            <w:top w:val="none" w:sz="0" w:space="0" w:color="auto"/>
            <w:left w:val="none" w:sz="0" w:space="0" w:color="auto"/>
            <w:bottom w:val="none" w:sz="0" w:space="0" w:color="auto"/>
            <w:right w:val="none" w:sz="0" w:space="0" w:color="auto"/>
          </w:divBdr>
          <w:divsChild>
            <w:div w:id="981277881">
              <w:marLeft w:val="0"/>
              <w:marRight w:val="0"/>
              <w:marTop w:val="0"/>
              <w:marBottom w:val="0"/>
              <w:divBdr>
                <w:top w:val="none" w:sz="0" w:space="0" w:color="auto"/>
                <w:left w:val="none" w:sz="0" w:space="0" w:color="auto"/>
                <w:bottom w:val="none" w:sz="0" w:space="0" w:color="auto"/>
                <w:right w:val="none" w:sz="0" w:space="0" w:color="auto"/>
              </w:divBdr>
              <w:divsChild>
                <w:div w:id="1598948594">
                  <w:marLeft w:val="0"/>
                  <w:marRight w:val="0"/>
                  <w:marTop w:val="0"/>
                  <w:marBottom w:val="0"/>
                  <w:divBdr>
                    <w:top w:val="none" w:sz="0" w:space="0" w:color="auto"/>
                    <w:left w:val="none" w:sz="0" w:space="0" w:color="auto"/>
                    <w:bottom w:val="none" w:sz="0" w:space="0" w:color="auto"/>
                    <w:right w:val="none" w:sz="0" w:space="0" w:color="auto"/>
                  </w:divBdr>
                  <w:divsChild>
                    <w:div w:id="660474172">
                      <w:marLeft w:val="0"/>
                      <w:marRight w:val="0"/>
                      <w:marTop w:val="0"/>
                      <w:marBottom w:val="0"/>
                      <w:divBdr>
                        <w:top w:val="none" w:sz="0" w:space="0" w:color="auto"/>
                        <w:left w:val="none" w:sz="0" w:space="0" w:color="auto"/>
                        <w:bottom w:val="none" w:sz="0" w:space="0" w:color="auto"/>
                        <w:right w:val="none" w:sz="0" w:space="0" w:color="auto"/>
                      </w:divBdr>
                      <w:divsChild>
                        <w:div w:id="1909654823">
                          <w:marLeft w:val="0"/>
                          <w:marRight w:val="0"/>
                          <w:marTop w:val="0"/>
                          <w:marBottom w:val="0"/>
                          <w:divBdr>
                            <w:top w:val="none" w:sz="0" w:space="0" w:color="auto"/>
                            <w:left w:val="none" w:sz="0" w:space="0" w:color="auto"/>
                            <w:bottom w:val="none" w:sz="0" w:space="0" w:color="auto"/>
                            <w:right w:val="none" w:sz="0" w:space="0" w:color="auto"/>
                          </w:divBdr>
                          <w:divsChild>
                            <w:div w:id="1577009343">
                              <w:marLeft w:val="0"/>
                              <w:marRight w:val="0"/>
                              <w:marTop w:val="0"/>
                              <w:marBottom w:val="0"/>
                              <w:divBdr>
                                <w:top w:val="none" w:sz="0" w:space="0" w:color="auto"/>
                                <w:left w:val="none" w:sz="0" w:space="0" w:color="auto"/>
                                <w:bottom w:val="none" w:sz="0" w:space="0" w:color="auto"/>
                                <w:right w:val="none" w:sz="0" w:space="0" w:color="auto"/>
                              </w:divBdr>
                              <w:divsChild>
                                <w:div w:id="174461405">
                                  <w:marLeft w:val="0"/>
                                  <w:marRight w:val="0"/>
                                  <w:marTop w:val="0"/>
                                  <w:marBottom w:val="0"/>
                                  <w:divBdr>
                                    <w:top w:val="none" w:sz="0" w:space="0" w:color="auto"/>
                                    <w:left w:val="none" w:sz="0" w:space="0" w:color="auto"/>
                                    <w:bottom w:val="none" w:sz="0" w:space="0" w:color="auto"/>
                                    <w:right w:val="none" w:sz="0" w:space="0" w:color="auto"/>
                                  </w:divBdr>
                                  <w:divsChild>
                                    <w:div w:id="1526358290">
                                      <w:marLeft w:val="0"/>
                                      <w:marRight w:val="0"/>
                                      <w:marTop w:val="0"/>
                                      <w:marBottom w:val="0"/>
                                      <w:divBdr>
                                        <w:top w:val="none" w:sz="0" w:space="0" w:color="auto"/>
                                        <w:left w:val="none" w:sz="0" w:space="0" w:color="auto"/>
                                        <w:bottom w:val="none" w:sz="0" w:space="0" w:color="auto"/>
                                        <w:right w:val="none" w:sz="0" w:space="0" w:color="auto"/>
                                      </w:divBdr>
                                      <w:divsChild>
                                        <w:div w:id="740719450">
                                          <w:marLeft w:val="0"/>
                                          <w:marRight w:val="0"/>
                                          <w:marTop w:val="0"/>
                                          <w:marBottom w:val="0"/>
                                          <w:divBdr>
                                            <w:top w:val="none" w:sz="0" w:space="0" w:color="auto"/>
                                            <w:left w:val="none" w:sz="0" w:space="0" w:color="auto"/>
                                            <w:bottom w:val="none" w:sz="0" w:space="0" w:color="auto"/>
                                            <w:right w:val="none" w:sz="0" w:space="0" w:color="auto"/>
                                          </w:divBdr>
                                          <w:divsChild>
                                            <w:div w:id="1173033646">
                                              <w:marLeft w:val="0"/>
                                              <w:marRight w:val="0"/>
                                              <w:marTop w:val="0"/>
                                              <w:marBottom w:val="0"/>
                                              <w:divBdr>
                                                <w:top w:val="none" w:sz="0" w:space="0" w:color="auto"/>
                                                <w:left w:val="none" w:sz="0" w:space="0" w:color="auto"/>
                                                <w:bottom w:val="none" w:sz="0" w:space="0" w:color="auto"/>
                                                <w:right w:val="none" w:sz="0" w:space="0" w:color="auto"/>
                                              </w:divBdr>
                                              <w:divsChild>
                                                <w:div w:id="1053890083">
                                                  <w:marLeft w:val="0"/>
                                                  <w:marRight w:val="0"/>
                                                  <w:marTop w:val="0"/>
                                                  <w:marBottom w:val="0"/>
                                                  <w:divBdr>
                                                    <w:top w:val="none" w:sz="0" w:space="0" w:color="auto"/>
                                                    <w:left w:val="none" w:sz="0" w:space="0" w:color="auto"/>
                                                    <w:bottom w:val="none" w:sz="0" w:space="0" w:color="auto"/>
                                                    <w:right w:val="none" w:sz="0" w:space="0" w:color="auto"/>
                                                  </w:divBdr>
                                                  <w:divsChild>
                                                    <w:div w:id="1278217008">
                                                      <w:marLeft w:val="0"/>
                                                      <w:marRight w:val="0"/>
                                                      <w:marTop w:val="0"/>
                                                      <w:marBottom w:val="0"/>
                                                      <w:divBdr>
                                                        <w:top w:val="none" w:sz="0" w:space="0" w:color="auto"/>
                                                        <w:left w:val="none" w:sz="0" w:space="0" w:color="auto"/>
                                                        <w:bottom w:val="none" w:sz="0" w:space="0" w:color="auto"/>
                                                        <w:right w:val="none" w:sz="0" w:space="0" w:color="auto"/>
                                                      </w:divBdr>
                                                      <w:divsChild>
                                                        <w:div w:id="167527691">
                                                          <w:marLeft w:val="0"/>
                                                          <w:marRight w:val="0"/>
                                                          <w:marTop w:val="0"/>
                                                          <w:marBottom w:val="0"/>
                                                          <w:divBdr>
                                                            <w:top w:val="none" w:sz="0" w:space="0" w:color="auto"/>
                                                            <w:left w:val="none" w:sz="0" w:space="0" w:color="auto"/>
                                                            <w:bottom w:val="none" w:sz="0" w:space="0" w:color="auto"/>
                                                            <w:right w:val="none" w:sz="0" w:space="0" w:color="auto"/>
                                                          </w:divBdr>
                                                          <w:divsChild>
                                                            <w:div w:id="1316297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62664839">
      <w:bodyDiv w:val="1"/>
      <w:marLeft w:val="0"/>
      <w:marRight w:val="0"/>
      <w:marTop w:val="0"/>
      <w:marBottom w:val="0"/>
      <w:divBdr>
        <w:top w:val="none" w:sz="0" w:space="0" w:color="auto"/>
        <w:left w:val="none" w:sz="0" w:space="0" w:color="auto"/>
        <w:bottom w:val="none" w:sz="0" w:space="0" w:color="auto"/>
        <w:right w:val="none" w:sz="0" w:space="0" w:color="auto"/>
      </w:divBdr>
    </w:div>
    <w:div w:id="1868255522">
      <w:bodyDiv w:val="1"/>
      <w:marLeft w:val="0"/>
      <w:marRight w:val="0"/>
      <w:marTop w:val="0"/>
      <w:marBottom w:val="0"/>
      <w:divBdr>
        <w:top w:val="none" w:sz="0" w:space="0" w:color="auto"/>
        <w:left w:val="none" w:sz="0" w:space="0" w:color="auto"/>
        <w:bottom w:val="none" w:sz="0" w:space="0" w:color="auto"/>
        <w:right w:val="none" w:sz="0" w:space="0" w:color="auto"/>
      </w:divBdr>
      <w:divsChild>
        <w:div w:id="710768351">
          <w:marLeft w:val="0"/>
          <w:marRight w:val="0"/>
          <w:marTop w:val="0"/>
          <w:marBottom w:val="0"/>
          <w:divBdr>
            <w:top w:val="none" w:sz="0" w:space="0" w:color="auto"/>
            <w:left w:val="none" w:sz="0" w:space="0" w:color="auto"/>
            <w:bottom w:val="none" w:sz="0" w:space="0" w:color="auto"/>
            <w:right w:val="none" w:sz="0" w:space="0" w:color="auto"/>
          </w:divBdr>
        </w:div>
        <w:div w:id="987981443">
          <w:marLeft w:val="0"/>
          <w:marRight w:val="0"/>
          <w:marTop w:val="0"/>
          <w:marBottom w:val="0"/>
          <w:divBdr>
            <w:top w:val="none" w:sz="0" w:space="0" w:color="auto"/>
            <w:left w:val="none" w:sz="0" w:space="0" w:color="auto"/>
            <w:bottom w:val="none" w:sz="0" w:space="0" w:color="auto"/>
            <w:right w:val="none" w:sz="0" w:space="0" w:color="auto"/>
          </w:divBdr>
        </w:div>
        <w:div w:id="1235160233">
          <w:marLeft w:val="0"/>
          <w:marRight w:val="0"/>
          <w:marTop w:val="0"/>
          <w:marBottom w:val="0"/>
          <w:divBdr>
            <w:top w:val="none" w:sz="0" w:space="0" w:color="auto"/>
            <w:left w:val="none" w:sz="0" w:space="0" w:color="auto"/>
            <w:bottom w:val="none" w:sz="0" w:space="0" w:color="auto"/>
            <w:right w:val="none" w:sz="0" w:space="0" w:color="auto"/>
          </w:divBdr>
        </w:div>
        <w:div w:id="1302228774">
          <w:marLeft w:val="0"/>
          <w:marRight w:val="0"/>
          <w:marTop w:val="0"/>
          <w:marBottom w:val="0"/>
          <w:divBdr>
            <w:top w:val="none" w:sz="0" w:space="0" w:color="auto"/>
            <w:left w:val="none" w:sz="0" w:space="0" w:color="auto"/>
            <w:bottom w:val="none" w:sz="0" w:space="0" w:color="auto"/>
            <w:right w:val="none" w:sz="0" w:space="0" w:color="auto"/>
          </w:divBdr>
        </w:div>
        <w:div w:id="1328090632">
          <w:marLeft w:val="0"/>
          <w:marRight w:val="0"/>
          <w:marTop w:val="0"/>
          <w:marBottom w:val="0"/>
          <w:divBdr>
            <w:top w:val="none" w:sz="0" w:space="0" w:color="auto"/>
            <w:left w:val="none" w:sz="0" w:space="0" w:color="auto"/>
            <w:bottom w:val="none" w:sz="0" w:space="0" w:color="auto"/>
            <w:right w:val="none" w:sz="0" w:space="0" w:color="auto"/>
          </w:divBdr>
        </w:div>
      </w:divsChild>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1916891873">
      <w:bodyDiv w:val="1"/>
      <w:marLeft w:val="0"/>
      <w:marRight w:val="0"/>
      <w:marTop w:val="0"/>
      <w:marBottom w:val="0"/>
      <w:divBdr>
        <w:top w:val="none" w:sz="0" w:space="0" w:color="auto"/>
        <w:left w:val="none" w:sz="0" w:space="0" w:color="auto"/>
        <w:bottom w:val="none" w:sz="0" w:space="0" w:color="auto"/>
        <w:right w:val="none" w:sz="0" w:space="0" w:color="auto"/>
      </w:divBdr>
    </w:div>
    <w:div w:id="2021809160">
      <w:bodyDiv w:val="1"/>
      <w:marLeft w:val="0"/>
      <w:marRight w:val="0"/>
      <w:marTop w:val="0"/>
      <w:marBottom w:val="0"/>
      <w:divBdr>
        <w:top w:val="none" w:sz="0" w:space="0" w:color="auto"/>
        <w:left w:val="none" w:sz="0" w:space="0" w:color="auto"/>
        <w:bottom w:val="none" w:sz="0" w:space="0" w:color="auto"/>
        <w:right w:val="none" w:sz="0" w:space="0" w:color="auto"/>
      </w:divBdr>
      <w:divsChild>
        <w:div w:id="28770644">
          <w:marLeft w:val="274"/>
          <w:marRight w:val="0"/>
          <w:marTop w:val="0"/>
          <w:marBottom w:val="120"/>
          <w:divBdr>
            <w:top w:val="none" w:sz="0" w:space="0" w:color="auto"/>
            <w:left w:val="none" w:sz="0" w:space="0" w:color="auto"/>
            <w:bottom w:val="none" w:sz="0" w:space="0" w:color="auto"/>
            <w:right w:val="none" w:sz="0" w:space="0" w:color="auto"/>
          </w:divBdr>
        </w:div>
        <w:div w:id="310792668">
          <w:marLeft w:val="274"/>
          <w:marRight w:val="0"/>
          <w:marTop w:val="0"/>
          <w:marBottom w:val="120"/>
          <w:divBdr>
            <w:top w:val="none" w:sz="0" w:space="0" w:color="auto"/>
            <w:left w:val="none" w:sz="0" w:space="0" w:color="auto"/>
            <w:bottom w:val="none" w:sz="0" w:space="0" w:color="auto"/>
            <w:right w:val="none" w:sz="0" w:space="0" w:color="auto"/>
          </w:divBdr>
        </w:div>
        <w:div w:id="831262611">
          <w:marLeft w:val="274"/>
          <w:marRight w:val="0"/>
          <w:marTop w:val="0"/>
          <w:marBottom w:val="120"/>
          <w:divBdr>
            <w:top w:val="none" w:sz="0" w:space="0" w:color="auto"/>
            <w:left w:val="none" w:sz="0" w:space="0" w:color="auto"/>
            <w:bottom w:val="none" w:sz="0" w:space="0" w:color="auto"/>
            <w:right w:val="none" w:sz="0" w:space="0" w:color="auto"/>
          </w:divBdr>
        </w:div>
        <w:div w:id="1472937364">
          <w:marLeft w:val="274"/>
          <w:marRight w:val="0"/>
          <w:marTop w:val="0"/>
          <w:marBottom w:val="120"/>
          <w:divBdr>
            <w:top w:val="none" w:sz="0" w:space="0" w:color="auto"/>
            <w:left w:val="none" w:sz="0" w:space="0" w:color="auto"/>
            <w:bottom w:val="none" w:sz="0" w:space="0" w:color="auto"/>
            <w:right w:val="none" w:sz="0" w:space="0" w:color="auto"/>
          </w:divBdr>
        </w:div>
        <w:div w:id="1596160357">
          <w:marLeft w:val="274"/>
          <w:marRight w:val="0"/>
          <w:marTop w:val="0"/>
          <w:marBottom w:val="120"/>
          <w:divBdr>
            <w:top w:val="none" w:sz="0" w:space="0" w:color="auto"/>
            <w:left w:val="none" w:sz="0" w:space="0" w:color="auto"/>
            <w:bottom w:val="none" w:sz="0" w:space="0" w:color="auto"/>
            <w:right w:val="none" w:sz="0" w:space="0" w:color="auto"/>
          </w:divBdr>
        </w:div>
        <w:div w:id="1756516802">
          <w:marLeft w:val="274"/>
          <w:marRight w:val="0"/>
          <w:marTop w:val="0"/>
          <w:marBottom w:val="120"/>
          <w:divBdr>
            <w:top w:val="none" w:sz="0" w:space="0" w:color="auto"/>
            <w:left w:val="none" w:sz="0" w:space="0" w:color="auto"/>
            <w:bottom w:val="none" w:sz="0" w:space="0" w:color="auto"/>
            <w:right w:val="none" w:sz="0" w:space="0" w:color="auto"/>
          </w:divBdr>
        </w:div>
      </w:divsChild>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30644427">
      <w:bodyDiv w:val="1"/>
      <w:marLeft w:val="0"/>
      <w:marRight w:val="0"/>
      <w:marTop w:val="0"/>
      <w:marBottom w:val="0"/>
      <w:divBdr>
        <w:top w:val="none" w:sz="0" w:space="0" w:color="auto"/>
        <w:left w:val="none" w:sz="0" w:space="0" w:color="auto"/>
        <w:bottom w:val="none" w:sz="0" w:space="0" w:color="auto"/>
        <w:right w:val="none" w:sz="0" w:space="0" w:color="auto"/>
      </w:divBdr>
      <w:divsChild>
        <w:div w:id="414129662">
          <w:marLeft w:val="0"/>
          <w:marRight w:val="0"/>
          <w:marTop w:val="0"/>
          <w:marBottom w:val="0"/>
          <w:divBdr>
            <w:top w:val="none" w:sz="0" w:space="0" w:color="auto"/>
            <w:left w:val="none" w:sz="0" w:space="0" w:color="auto"/>
            <w:bottom w:val="none" w:sz="0" w:space="0" w:color="auto"/>
            <w:right w:val="none" w:sz="0" w:space="0" w:color="auto"/>
          </w:divBdr>
        </w:div>
        <w:div w:id="504169883">
          <w:marLeft w:val="0"/>
          <w:marRight w:val="0"/>
          <w:marTop w:val="0"/>
          <w:marBottom w:val="0"/>
          <w:divBdr>
            <w:top w:val="none" w:sz="0" w:space="0" w:color="auto"/>
            <w:left w:val="none" w:sz="0" w:space="0" w:color="auto"/>
            <w:bottom w:val="none" w:sz="0" w:space="0" w:color="auto"/>
            <w:right w:val="none" w:sz="0" w:space="0" w:color="auto"/>
          </w:divBdr>
        </w:div>
        <w:div w:id="119686912">
          <w:marLeft w:val="0"/>
          <w:marRight w:val="0"/>
          <w:marTop w:val="0"/>
          <w:marBottom w:val="0"/>
          <w:divBdr>
            <w:top w:val="none" w:sz="0" w:space="0" w:color="auto"/>
            <w:left w:val="none" w:sz="0" w:space="0" w:color="auto"/>
            <w:bottom w:val="none" w:sz="0" w:space="0" w:color="auto"/>
            <w:right w:val="none" w:sz="0" w:space="0" w:color="auto"/>
          </w:divBdr>
        </w:div>
        <w:div w:id="1926108102">
          <w:marLeft w:val="0"/>
          <w:marRight w:val="0"/>
          <w:marTop w:val="0"/>
          <w:marBottom w:val="0"/>
          <w:divBdr>
            <w:top w:val="none" w:sz="0" w:space="0" w:color="auto"/>
            <w:left w:val="none" w:sz="0" w:space="0" w:color="auto"/>
            <w:bottom w:val="none" w:sz="0" w:space="0" w:color="auto"/>
            <w:right w:val="none" w:sz="0" w:space="0" w:color="auto"/>
          </w:divBdr>
        </w:div>
        <w:div w:id="342632358">
          <w:marLeft w:val="0"/>
          <w:marRight w:val="0"/>
          <w:marTop w:val="0"/>
          <w:marBottom w:val="0"/>
          <w:divBdr>
            <w:top w:val="none" w:sz="0" w:space="0" w:color="auto"/>
            <w:left w:val="none" w:sz="0" w:space="0" w:color="auto"/>
            <w:bottom w:val="none" w:sz="0" w:space="0" w:color="auto"/>
            <w:right w:val="none" w:sz="0" w:space="0" w:color="auto"/>
          </w:divBdr>
        </w:div>
        <w:div w:id="424114137">
          <w:marLeft w:val="0"/>
          <w:marRight w:val="0"/>
          <w:marTop w:val="0"/>
          <w:marBottom w:val="0"/>
          <w:divBdr>
            <w:top w:val="none" w:sz="0" w:space="0" w:color="auto"/>
            <w:left w:val="none" w:sz="0" w:space="0" w:color="auto"/>
            <w:bottom w:val="none" w:sz="0" w:space="0" w:color="auto"/>
            <w:right w:val="none" w:sz="0" w:space="0" w:color="auto"/>
          </w:divBdr>
        </w:div>
        <w:div w:id="1766261791">
          <w:marLeft w:val="0"/>
          <w:marRight w:val="0"/>
          <w:marTop w:val="0"/>
          <w:marBottom w:val="0"/>
          <w:divBdr>
            <w:top w:val="none" w:sz="0" w:space="0" w:color="auto"/>
            <w:left w:val="none" w:sz="0" w:space="0" w:color="auto"/>
            <w:bottom w:val="none" w:sz="0" w:space="0" w:color="auto"/>
            <w:right w:val="none" w:sz="0" w:space="0" w:color="auto"/>
          </w:divBdr>
        </w:div>
        <w:div w:id="90637121">
          <w:marLeft w:val="0"/>
          <w:marRight w:val="0"/>
          <w:marTop w:val="0"/>
          <w:marBottom w:val="0"/>
          <w:divBdr>
            <w:top w:val="none" w:sz="0" w:space="0" w:color="auto"/>
            <w:left w:val="none" w:sz="0" w:space="0" w:color="auto"/>
            <w:bottom w:val="none" w:sz="0" w:space="0" w:color="auto"/>
            <w:right w:val="none" w:sz="0" w:space="0" w:color="auto"/>
          </w:divBdr>
        </w:div>
        <w:div w:id="1250965627">
          <w:marLeft w:val="0"/>
          <w:marRight w:val="0"/>
          <w:marTop w:val="0"/>
          <w:marBottom w:val="0"/>
          <w:divBdr>
            <w:top w:val="none" w:sz="0" w:space="0" w:color="auto"/>
            <w:left w:val="none" w:sz="0" w:space="0" w:color="auto"/>
            <w:bottom w:val="none" w:sz="0" w:space="0" w:color="auto"/>
            <w:right w:val="none" w:sz="0" w:space="0" w:color="auto"/>
          </w:divBdr>
        </w:div>
        <w:div w:id="1627737173">
          <w:marLeft w:val="0"/>
          <w:marRight w:val="0"/>
          <w:marTop w:val="0"/>
          <w:marBottom w:val="0"/>
          <w:divBdr>
            <w:top w:val="none" w:sz="0" w:space="0" w:color="auto"/>
            <w:left w:val="none" w:sz="0" w:space="0" w:color="auto"/>
            <w:bottom w:val="none" w:sz="0" w:space="0" w:color="auto"/>
            <w:right w:val="none" w:sz="0" w:space="0" w:color="auto"/>
          </w:divBdr>
        </w:div>
        <w:div w:id="2015449931">
          <w:marLeft w:val="0"/>
          <w:marRight w:val="0"/>
          <w:marTop w:val="0"/>
          <w:marBottom w:val="0"/>
          <w:divBdr>
            <w:top w:val="none" w:sz="0" w:space="0" w:color="auto"/>
            <w:left w:val="none" w:sz="0" w:space="0" w:color="auto"/>
            <w:bottom w:val="none" w:sz="0" w:space="0" w:color="auto"/>
            <w:right w:val="none" w:sz="0" w:space="0" w:color="auto"/>
          </w:divBdr>
        </w:div>
      </w:divsChild>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diagramLayout" Target="diagrams/layout1.xml"/><Relationship Id="rId26" Type="http://schemas.microsoft.com/office/2007/relationships/diagramDrawing" Target="diagrams/drawing2.xml"/><Relationship Id="rId3" Type="http://schemas.openxmlformats.org/officeDocument/2006/relationships/styles" Target="styles.xml"/><Relationship Id="rId21" Type="http://schemas.microsoft.com/office/2007/relationships/diagramDrawing" Target="diagrams/drawing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diagramData" Target="diagrams/data1.xml"/><Relationship Id="rId25" Type="http://schemas.openxmlformats.org/officeDocument/2006/relationships/diagramColors" Target="diagrams/colors2.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diagramColors" Target="diagrams/colors1.xml"/><Relationship Id="rId29"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diagramQuickStyle" Target="diagrams/quickStyle2.xm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diagramLayout" Target="diagrams/layout2.xml"/><Relationship Id="rId28" Type="http://schemas.openxmlformats.org/officeDocument/2006/relationships/hyperlink" Target="https://creativecommons.org/licenses/by/4.0/" TargetMode="External"/><Relationship Id="rId10" Type="http://schemas.openxmlformats.org/officeDocument/2006/relationships/header" Target="header1.xml"/><Relationship Id="rId19" Type="http://schemas.openxmlformats.org/officeDocument/2006/relationships/diagramQuickStyle" Target="diagrams/quickStyle1.xml"/><Relationship Id="rId31" Type="http://schemas.openxmlformats.org/officeDocument/2006/relationships/footer" Target="footer6.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3.xml"/><Relationship Id="rId22" Type="http://schemas.openxmlformats.org/officeDocument/2006/relationships/diagramData" Target="diagrams/data2.xml"/><Relationship Id="rId27" Type="http://schemas.openxmlformats.org/officeDocument/2006/relationships/image" Target="media/image5.png"/><Relationship Id="rId30" Type="http://schemas.openxmlformats.org/officeDocument/2006/relationships/footer" Target="footer5.xml"/><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9F41B19-66C7-4365-AF8B-E7F79122A9CA}" type="doc">
      <dgm:prSet loTypeId="urn:microsoft.com/office/officeart/2005/8/layout/venn1" loCatId="relationship" qsTypeId="urn:microsoft.com/office/officeart/2005/8/quickstyle/simple1" qsCatId="simple" csTypeId="urn:microsoft.com/office/officeart/2005/8/colors/accent1_1" csCatId="accent1" phldr="1"/>
      <dgm:spPr/>
    </dgm:pt>
    <dgm:pt modelId="{0C26F411-21BD-4B02-B75F-B2291BA47686}">
      <dgm:prSet phldrT="[Text]" custT="1"/>
      <dgm:spPr/>
      <dgm:t>
        <a:bodyPr/>
        <a:lstStyle/>
        <a:p>
          <a:r>
            <a:rPr lang="en-AU" sz="1800">
              <a:latin typeface="Arial" panose="020B0604020202020204" pitchFamily="34" charset="0"/>
              <a:cs typeface="Arial" panose="020B0604020202020204" pitchFamily="34" charset="0"/>
            </a:rPr>
            <a:t>Partner setting</a:t>
          </a:r>
        </a:p>
      </dgm:t>
    </dgm:pt>
    <dgm:pt modelId="{54711DDB-2F10-4A96-B7B1-FE95D5B78C1F}" type="parTrans" cxnId="{42D89A27-C6C3-4DC5-AFF4-8A72149FDD56}">
      <dgm:prSet/>
      <dgm:spPr/>
      <dgm:t>
        <a:bodyPr/>
        <a:lstStyle/>
        <a:p>
          <a:endParaRPr lang="en-AU"/>
        </a:p>
      </dgm:t>
    </dgm:pt>
    <dgm:pt modelId="{1A275FB6-F0F1-41BC-BF1D-4B4F26E7317D}" type="sibTrans" cxnId="{42D89A27-C6C3-4DC5-AFF4-8A72149FDD56}">
      <dgm:prSet/>
      <dgm:spPr/>
      <dgm:t>
        <a:bodyPr/>
        <a:lstStyle/>
        <a:p>
          <a:endParaRPr lang="en-AU"/>
        </a:p>
      </dgm:t>
    </dgm:pt>
    <dgm:pt modelId="{18E37691-4984-4DE3-8326-DABEFE28A5B4}">
      <dgm:prSet phldrT="[Text]" custT="1"/>
      <dgm:spPr/>
      <dgm:t>
        <a:bodyPr/>
        <a:lstStyle/>
        <a:p>
          <a:r>
            <a:rPr lang="en-AU" sz="1800">
              <a:latin typeface="Arial" panose="020B0604020202020204" pitchFamily="34" charset="0"/>
              <a:cs typeface="Arial" panose="020B0604020202020204" pitchFamily="34" charset="0"/>
            </a:rPr>
            <a:t>My setting</a:t>
          </a:r>
        </a:p>
      </dgm:t>
    </dgm:pt>
    <dgm:pt modelId="{F1789E93-4C5E-4CF8-A168-C81F2F04BF7F}" type="parTrans" cxnId="{F8F18C71-684E-407E-AEC1-C4624E3182CB}">
      <dgm:prSet/>
      <dgm:spPr/>
      <dgm:t>
        <a:bodyPr/>
        <a:lstStyle/>
        <a:p>
          <a:endParaRPr lang="en-AU"/>
        </a:p>
      </dgm:t>
    </dgm:pt>
    <dgm:pt modelId="{CC2D691D-8B06-4C54-805F-59AA3C6EB7A8}" type="sibTrans" cxnId="{F8F18C71-684E-407E-AEC1-C4624E3182CB}">
      <dgm:prSet/>
      <dgm:spPr/>
      <dgm:t>
        <a:bodyPr/>
        <a:lstStyle/>
        <a:p>
          <a:endParaRPr lang="en-AU"/>
        </a:p>
      </dgm:t>
    </dgm:pt>
    <dgm:pt modelId="{C629D84A-F0A4-44CB-8C08-E5A6197BAD3B}" type="pres">
      <dgm:prSet presAssocID="{19F41B19-66C7-4365-AF8B-E7F79122A9CA}" presName="compositeShape" presStyleCnt="0">
        <dgm:presLayoutVars>
          <dgm:chMax val="7"/>
          <dgm:dir/>
          <dgm:resizeHandles val="exact"/>
        </dgm:presLayoutVars>
      </dgm:prSet>
      <dgm:spPr/>
    </dgm:pt>
    <dgm:pt modelId="{A8AE1FE9-9C71-4269-A517-FC780E9C9512}" type="pres">
      <dgm:prSet presAssocID="{0C26F411-21BD-4B02-B75F-B2291BA47686}" presName="circ1" presStyleLbl="vennNode1" presStyleIdx="0" presStyleCnt="2" custScaleX="110122" custScaleY="100019"/>
      <dgm:spPr/>
    </dgm:pt>
    <dgm:pt modelId="{82292E26-3561-4871-9C5B-AD2BB3040A6D}" type="pres">
      <dgm:prSet presAssocID="{0C26F411-21BD-4B02-B75F-B2291BA47686}" presName="circ1Tx" presStyleLbl="revTx" presStyleIdx="0" presStyleCnt="0">
        <dgm:presLayoutVars>
          <dgm:chMax val="0"/>
          <dgm:chPref val="0"/>
          <dgm:bulletEnabled val="1"/>
        </dgm:presLayoutVars>
      </dgm:prSet>
      <dgm:spPr/>
    </dgm:pt>
    <dgm:pt modelId="{0597B890-E27D-426E-8C33-5240161AECFB}" type="pres">
      <dgm:prSet presAssocID="{18E37691-4984-4DE3-8326-DABEFE28A5B4}" presName="circ2" presStyleLbl="vennNode1" presStyleIdx="1" presStyleCnt="2" custScaleX="109420" custScaleY="98562"/>
      <dgm:spPr/>
    </dgm:pt>
    <dgm:pt modelId="{DAF0715B-DE5F-424F-AF5A-4528ED97A3DF}" type="pres">
      <dgm:prSet presAssocID="{18E37691-4984-4DE3-8326-DABEFE28A5B4}" presName="circ2Tx" presStyleLbl="revTx" presStyleIdx="0" presStyleCnt="0">
        <dgm:presLayoutVars>
          <dgm:chMax val="0"/>
          <dgm:chPref val="0"/>
          <dgm:bulletEnabled val="1"/>
        </dgm:presLayoutVars>
      </dgm:prSet>
      <dgm:spPr/>
    </dgm:pt>
  </dgm:ptLst>
  <dgm:cxnLst>
    <dgm:cxn modelId="{4CB41F21-5C5C-4190-A643-E0E5E015F1EA}" type="presOf" srcId="{0C26F411-21BD-4B02-B75F-B2291BA47686}" destId="{82292E26-3561-4871-9C5B-AD2BB3040A6D}" srcOrd="1" destOrd="0" presId="urn:microsoft.com/office/officeart/2005/8/layout/venn1"/>
    <dgm:cxn modelId="{42D89A27-C6C3-4DC5-AFF4-8A72149FDD56}" srcId="{19F41B19-66C7-4365-AF8B-E7F79122A9CA}" destId="{0C26F411-21BD-4B02-B75F-B2291BA47686}" srcOrd="0" destOrd="0" parTransId="{54711DDB-2F10-4A96-B7B1-FE95D5B78C1F}" sibTransId="{1A275FB6-F0F1-41BC-BF1D-4B4F26E7317D}"/>
    <dgm:cxn modelId="{D28E0530-7C60-4F63-9865-6F0CE0539231}" type="presOf" srcId="{18E37691-4984-4DE3-8326-DABEFE28A5B4}" destId="{DAF0715B-DE5F-424F-AF5A-4528ED97A3DF}" srcOrd="1" destOrd="0" presId="urn:microsoft.com/office/officeart/2005/8/layout/venn1"/>
    <dgm:cxn modelId="{F8F18C71-684E-407E-AEC1-C4624E3182CB}" srcId="{19F41B19-66C7-4365-AF8B-E7F79122A9CA}" destId="{18E37691-4984-4DE3-8326-DABEFE28A5B4}" srcOrd="1" destOrd="0" parTransId="{F1789E93-4C5E-4CF8-A168-C81F2F04BF7F}" sibTransId="{CC2D691D-8B06-4C54-805F-59AA3C6EB7A8}"/>
    <dgm:cxn modelId="{7B26F7C1-3633-4064-93C6-EFD7AD07DCED}" type="presOf" srcId="{18E37691-4984-4DE3-8326-DABEFE28A5B4}" destId="{0597B890-E27D-426E-8C33-5240161AECFB}" srcOrd="0" destOrd="0" presId="urn:microsoft.com/office/officeart/2005/8/layout/venn1"/>
    <dgm:cxn modelId="{EBC19AEF-0AD5-4493-9378-080C39411050}" type="presOf" srcId="{19F41B19-66C7-4365-AF8B-E7F79122A9CA}" destId="{C629D84A-F0A4-44CB-8C08-E5A6197BAD3B}" srcOrd="0" destOrd="0" presId="urn:microsoft.com/office/officeart/2005/8/layout/venn1"/>
    <dgm:cxn modelId="{11EBF0F9-1E3C-4BF7-9CBB-008B0EE8AE67}" type="presOf" srcId="{0C26F411-21BD-4B02-B75F-B2291BA47686}" destId="{A8AE1FE9-9C71-4269-A517-FC780E9C9512}" srcOrd="0" destOrd="0" presId="urn:microsoft.com/office/officeart/2005/8/layout/venn1"/>
    <dgm:cxn modelId="{95818730-94EE-4931-AB1E-BD2962528380}" type="presParOf" srcId="{C629D84A-F0A4-44CB-8C08-E5A6197BAD3B}" destId="{A8AE1FE9-9C71-4269-A517-FC780E9C9512}" srcOrd="0" destOrd="0" presId="urn:microsoft.com/office/officeart/2005/8/layout/venn1"/>
    <dgm:cxn modelId="{F0E289A2-3FA3-4A21-9D64-DF02BF35C732}" type="presParOf" srcId="{C629D84A-F0A4-44CB-8C08-E5A6197BAD3B}" destId="{82292E26-3561-4871-9C5B-AD2BB3040A6D}" srcOrd="1" destOrd="0" presId="urn:microsoft.com/office/officeart/2005/8/layout/venn1"/>
    <dgm:cxn modelId="{E2975FC9-1E11-45D8-8060-E967C8EE802D}" type="presParOf" srcId="{C629D84A-F0A4-44CB-8C08-E5A6197BAD3B}" destId="{0597B890-E27D-426E-8C33-5240161AECFB}" srcOrd="2" destOrd="0" presId="urn:microsoft.com/office/officeart/2005/8/layout/venn1"/>
    <dgm:cxn modelId="{C272AAAE-ADA6-4757-A4C7-897B2FFFF0A7}" type="presParOf" srcId="{C629D84A-F0A4-44CB-8C08-E5A6197BAD3B}" destId="{DAF0715B-DE5F-424F-AF5A-4528ED97A3DF}" srcOrd="3" destOrd="0" presId="urn:microsoft.com/office/officeart/2005/8/layout/venn1"/>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9F41B19-66C7-4365-AF8B-E7F79122A9CA}" type="doc">
      <dgm:prSet loTypeId="urn:microsoft.com/office/officeart/2005/8/layout/venn1" loCatId="relationship" qsTypeId="urn:microsoft.com/office/officeart/2005/8/quickstyle/simple1" qsCatId="simple" csTypeId="urn:microsoft.com/office/officeart/2005/8/colors/accent1_1" csCatId="accent1" phldr="1"/>
      <dgm:spPr/>
    </dgm:pt>
    <dgm:pt modelId="{0C26F411-21BD-4B02-B75F-B2291BA47686}">
      <dgm:prSet phldrT="[Text]" custT="1"/>
      <dgm:spPr/>
      <dgm:t>
        <a:bodyPr/>
        <a:lstStyle/>
        <a:p>
          <a:r>
            <a:rPr lang="en-AU" sz="1800">
              <a:latin typeface="Arial" panose="020B0604020202020204" pitchFamily="34" charset="0"/>
              <a:cs typeface="Arial" panose="020B0604020202020204" pitchFamily="34" charset="0"/>
            </a:rPr>
            <a:t>Me</a:t>
          </a:r>
        </a:p>
      </dgm:t>
    </dgm:pt>
    <dgm:pt modelId="{54711DDB-2F10-4A96-B7B1-FE95D5B78C1F}" type="parTrans" cxnId="{42D89A27-C6C3-4DC5-AFF4-8A72149FDD56}">
      <dgm:prSet/>
      <dgm:spPr/>
      <dgm:t>
        <a:bodyPr/>
        <a:lstStyle/>
        <a:p>
          <a:endParaRPr lang="en-AU"/>
        </a:p>
      </dgm:t>
    </dgm:pt>
    <dgm:pt modelId="{1A275FB6-F0F1-41BC-BF1D-4B4F26E7317D}" type="sibTrans" cxnId="{42D89A27-C6C3-4DC5-AFF4-8A72149FDD56}">
      <dgm:prSet/>
      <dgm:spPr/>
      <dgm:t>
        <a:bodyPr/>
        <a:lstStyle/>
        <a:p>
          <a:endParaRPr lang="en-AU"/>
        </a:p>
      </dgm:t>
    </dgm:pt>
    <dgm:pt modelId="{18E37691-4984-4DE3-8326-DABEFE28A5B4}">
      <dgm:prSet phldrT="[Text]" custT="1"/>
      <dgm:spPr/>
      <dgm:t>
        <a:bodyPr/>
        <a:lstStyle/>
        <a:p>
          <a:r>
            <a:rPr lang="en-AU" sz="1800">
              <a:latin typeface="Arial" panose="020B0604020202020204" pitchFamily="34" charset="0"/>
              <a:cs typeface="Arial" panose="020B0604020202020204" pitchFamily="34" charset="0"/>
            </a:rPr>
            <a:t>My colleague</a:t>
          </a:r>
        </a:p>
      </dgm:t>
    </dgm:pt>
    <dgm:pt modelId="{F1789E93-4C5E-4CF8-A168-C81F2F04BF7F}" type="parTrans" cxnId="{F8F18C71-684E-407E-AEC1-C4624E3182CB}">
      <dgm:prSet/>
      <dgm:spPr/>
      <dgm:t>
        <a:bodyPr/>
        <a:lstStyle/>
        <a:p>
          <a:endParaRPr lang="en-AU"/>
        </a:p>
      </dgm:t>
    </dgm:pt>
    <dgm:pt modelId="{CC2D691D-8B06-4C54-805F-59AA3C6EB7A8}" type="sibTrans" cxnId="{F8F18C71-684E-407E-AEC1-C4624E3182CB}">
      <dgm:prSet/>
      <dgm:spPr/>
      <dgm:t>
        <a:bodyPr/>
        <a:lstStyle/>
        <a:p>
          <a:endParaRPr lang="en-AU"/>
        </a:p>
      </dgm:t>
    </dgm:pt>
    <dgm:pt modelId="{C629D84A-F0A4-44CB-8C08-E5A6197BAD3B}" type="pres">
      <dgm:prSet presAssocID="{19F41B19-66C7-4365-AF8B-E7F79122A9CA}" presName="compositeShape" presStyleCnt="0">
        <dgm:presLayoutVars>
          <dgm:chMax val="7"/>
          <dgm:dir/>
          <dgm:resizeHandles val="exact"/>
        </dgm:presLayoutVars>
      </dgm:prSet>
      <dgm:spPr/>
    </dgm:pt>
    <dgm:pt modelId="{A8AE1FE9-9C71-4269-A517-FC780E9C9512}" type="pres">
      <dgm:prSet presAssocID="{0C26F411-21BD-4B02-B75F-B2291BA47686}" presName="circ1" presStyleLbl="vennNode1" presStyleIdx="0" presStyleCnt="2" custScaleX="110122" custScaleY="100019"/>
      <dgm:spPr/>
    </dgm:pt>
    <dgm:pt modelId="{82292E26-3561-4871-9C5B-AD2BB3040A6D}" type="pres">
      <dgm:prSet presAssocID="{0C26F411-21BD-4B02-B75F-B2291BA47686}" presName="circ1Tx" presStyleLbl="revTx" presStyleIdx="0" presStyleCnt="0">
        <dgm:presLayoutVars>
          <dgm:chMax val="0"/>
          <dgm:chPref val="0"/>
          <dgm:bulletEnabled val="1"/>
        </dgm:presLayoutVars>
      </dgm:prSet>
      <dgm:spPr/>
    </dgm:pt>
    <dgm:pt modelId="{0597B890-E27D-426E-8C33-5240161AECFB}" type="pres">
      <dgm:prSet presAssocID="{18E37691-4984-4DE3-8326-DABEFE28A5B4}" presName="circ2" presStyleLbl="vennNode1" presStyleIdx="1" presStyleCnt="2" custScaleX="109420" custScaleY="98562"/>
      <dgm:spPr/>
    </dgm:pt>
    <dgm:pt modelId="{DAF0715B-DE5F-424F-AF5A-4528ED97A3DF}" type="pres">
      <dgm:prSet presAssocID="{18E37691-4984-4DE3-8326-DABEFE28A5B4}" presName="circ2Tx" presStyleLbl="revTx" presStyleIdx="0" presStyleCnt="0">
        <dgm:presLayoutVars>
          <dgm:chMax val="0"/>
          <dgm:chPref val="0"/>
          <dgm:bulletEnabled val="1"/>
        </dgm:presLayoutVars>
      </dgm:prSet>
      <dgm:spPr/>
    </dgm:pt>
  </dgm:ptLst>
  <dgm:cxnLst>
    <dgm:cxn modelId="{4CB41F21-5C5C-4190-A643-E0E5E015F1EA}" type="presOf" srcId="{0C26F411-21BD-4B02-B75F-B2291BA47686}" destId="{82292E26-3561-4871-9C5B-AD2BB3040A6D}" srcOrd="1" destOrd="0" presId="urn:microsoft.com/office/officeart/2005/8/layout/venn1"/>
    <dgm:cxn modelId="{42D89A27-C6C3-4DC5-AFF4-8A72149FDD56}" srcId="{19F41B19-66C7-4365-AF8B-E7F79122A9CA}" destId="{0C26F411-21BD-4B02-B75F-B2291BA47686}" srcOrd="0" destOrd="0" parTransId="{54711DDB-2F10-4A96-B7B1-FE95D5B78C1F}" sibTransId="{1A275FB6-F0F1-41BC-BF1D-4B4F26E7317D}"/>
    <dgm:cxn modelId="{D28E0530-7C60-4F63-9865-6F0CE0539231}" type="presOf" srcId="{18E37691-4984-4DE3-8326-DABEFE28A5B4}" destId="{DAF0715B-DE5F-424F-AF5A-4528ED97A3DF}" srcOrd="1" destOrd="0" presId="urn:microsoft.com/office/officeart/2005/8/layout/venn1"/>
    <dgm:cxn modelId="{F8F18C71-684E-407E-AEC1-C4624E3182CB}" srcId="{19F41B19-66C7-4365-AF8B-E7F79122A9CA}" destId="{18E37691-4984-4DE3-8326-DABEFE28A5B4}" srcOrd="1" destOrd="0" parTransId="{F1789E93-4C5E-4CF8-A168-C81F2F04BF7F}" sibTransId="{CC2D691D-8B06-4C54-805F-59AA3C6EB7A8}"/>
    <dgm:cxn modelId="{7B26F7C1-3633-4064-93C6-EFD7AD07DCED}" type="presOf" srcId="{18E37691-4984-4DE3-8326-DABEFE28A5B4}" destId="{0597B890-E27D-426E-8C33-5240161AECFB}" srcOrd="0" destOrd="0" presId="urn:microsoft.com/office/officeart/2005/8/layout/venn1"/>
    <dgm:cxn modelId="{EBC19AEF-0AD5-4493-9378-080C39411050}" type="presOf" srcId="{19F41B19-66C7-4365-AF8B-E7F79122A9CA}" destId="{C629D84A-F0A4-44CB-8C08-E5A6197BAD3B}" srcOrd="0" destOrd="0" presId="urn:microsoft.com/office/officeart/2005/8/layout/venn1"/>
    <dgm:cxn modelId="{11EBF0F9-1E3C-4BF7-9CBB-008B0EE8AE67}" type="presOf" srcId="{0C26F411-21BD-4B02-B75F-B2291BA47686}" destId="{A8AE1FE9-9C71-4269-A517-FC780E9C9512}" srcOrd="0" destOrd="0" presId="urn:microsoft.com/office/officeart/2005/8/layout/venn1"/>
    <dgm:cxn modelId="{95818730-94EE-4931-AB1E-BD2962528380}" type="presParOf" srcId="{C629D84A-F0A4-44CB-8C08-E5A6197BAD3B}" destId="{A8AE1FE9-9C71-4269-A517-FC780E9C9512}" srcOrd="0" destOrd="0" presId="urn:microsoft.com/office/officeart/2005/8/layout/venn1"/>
    <dgm:cxn modelId="{F0E289A2-3FA3-4A21-9D64-DF02BF35C732}" type="presParOf" srcId="{C629D84A-F0A4-44CB-8C08-E5A6197BAD3B}" destId="{82292E26-3561-4871-9C5B-AD2BB3040A6D}" srcOrd="1" destOrd="0" presId="urn:microsoft.com/office/officeart/2005/8/layout/venn1"/>
    <dgm:cxn modelId="{E2975FC9-1E11-45D8-8060-E967C8EE802D}" type="presParOf" srcId="{C629D84A-F0A4-44CB-8C08-E5A6197BAD3B}" destId="{0597B890-E27D-426E-8C33-5240161AECFB}" srcOrd="2" destOrd="0" presId="urn:microsoft.com/office/officeart/2005/8/layout/venn1"/>
    <dgm:cxn modelId="{C272AAAE-ADA6-4757-A4C7-897B2FFFF0A7}" type="presParOf" srcId="{C629D84A-F0A4-44CB-8C08-E5A6197BAD3B}" destId="{DAF0715B-DE5F-424F-AF5A-4528ED97A3DF}" srcOrd="3" destOrd="0" presId="urn:microsoft.com/office/officeart/2005/8/layout/venn1"/>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8AE1FE9-9C71-4269-A517-FC780E9C9512}">
      <dsp:nvSpPr>
        <dsp:cNvPr id="0" name=""/>
        <dsp:cNvSpPr/>
      </dsp:nvSpPr>
      <dsp:spPr>
        <a:xfrm>
          <a:off x="-29243" y="225440"/>
          <a:ext cx="3873212" cy="3517869"/>
        </a:xfrm>
        <a:prstGeom prst="ellipse">
          <a:avLst/>
        </a:prstGeom>
        <a:solidFill>
          <a:schemeClr val="lt1">
            <a:alpha val="50000"/>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800100">
            <a:lnSpc>
              <a:spcPct val="90000"/>
            </a:lnSpc>
            <a:spcBef>
              <a:spcPct val="0"/>
            </a:spcBef>
            <a:spcAft>
              <a:spcPct val="35000"/>
            </a:spcAft>
            <a:buNone/>
          </a:pPr>
          <a:r>
            <a:rPr lang="en-AU" sz="1800" kern="1200">
              <a:latin typeface="Arial" panose="020B0604020202020204" pitchFamily="34" charset="0"/>
              <a:cs typeface="Arial" panose="020B0604020202020204" pitchFamily="34" charset="0"/>
            </a:rPr>
            <a:t>Partner setting</a:t>
          </a:r>
        </a:p>
      </dsp:txBody>
      <dsp:txXfrm>
        <a:off x="511610" y="640272"/>
        <a:ext cx="2233203" cy="2688204"/>
      </dsp:txXfrm>
    </dsp:sp>
    <dsp:sp modelId="{0597B890-E27D-426E-8C33-5240161AECFB}">
      <dsp:nvSpPr>
        <dsp:cNvPr id="0" name=""/>
        <dsp:cNvSpPr/>
      </dsp:nvSpPr>
      <dsp:spPr>
        <a:xfrm>
          <a:off x="2518021" y="251062"/>
          <a:ext cx="3848521" cy="3466624"/>
        </a:xfrm>
        <a:prstGeom prst="ellipse">
          <a:avLst/>
        </a:prstGeom>
        <a:solidFill>
          <a:schemeClr val="lt1">
            <a:alpha val="50000"/>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800100">
            <a:lnSpc>
              <a:spcPct val="90000"/>
            </a:lnSpc>
            <a:spcBef>
              <a:spcPct val="0"/>
            </a:spcBef>
            <a:spcAft>
              <a:spcPct val="35000"/>
            </a:spcAft>
            <a:buNone/>
          </a:pPr>
          <a:r>
            <a:rPr lang="en-AU" sz="1800" kern="1200">
              <a:latin typeface="Arial" panose="020B0604020202020204" pitchFamily="34" charset="0"/>
              <a:cs typeface="Arial" panose="020B0604020202020204" pitchFamily="34" charset="0"/>
            </a:rPr>
            <a:t>My setting</a:t>
          </a:r>
        </a:p>
      </dsp:txBody>
      <dsp:txXfrm>
        <a:off x="3610169" y="659852"/>
        <a:ext cx="2218967" cy="264904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8AE1FE9-9C71-4269-A517-FC780E9C9512}">
      <dsp:nvSpPr>
        <dsp:cNvPr id="0" name=""/>
        <dsp:cNvSpPr/>
      </dsp:nvSpPr>
      <dsp:spPr>
        <a:xfrm>
          <a:off x="-28979" y="279402"/>
          <a:ext cx="3838283" cy="3486145"/>
        </a:xfrm>
        <a:prstGeom prst="ellipse">
          <a:avLst/>
        </a:prstGeom>
        <a:solidFill>
          <a:schemeClr val="lt1">
            <a:alpha val="50000"/>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800100">
            <a:lnSpc>
              <a:spcPct val="90000"/>
            </a:lnSpc>
            <a:spcBef>
              <a:spcPct val="0"/>
            </a:spcBef>
            <a:spcAft>
              <a:spcPct val="35000"/>
            </a:spcAft>
            <a:buNone/>
          </a:pPr>
          <a:r>
            <a:rPr lang="en-AU" sz="1800" kern="1200">
              <a:latin typeface="Arial" panose="020B0604020202020204" pitchFamily="34" charset="0"/>
              <a:cs typeface="Arial" panose="020B0604020202020204" pitchFamily="34" charset="0"/>
            </a:rPr>
            <a:t>Me</a:t>
          </a:r>
        </a:p>
      </dsp:txBody>
      <dsp:txXfrm>
        <a:off x="506996" y="690493"/>
        <a:ext cx="2213064" cy="2663962"/>
      </dsp:txXfrm>
    </dsp:sp>
    <dsp:sp modelId="{0597B890-E27D-426E-8C33-5240161AECFB}">
      <dsp:nvSpPr>
        <dsp:cNvPr id="0" name=""/>
        <dsp:cNvSpPr/>
      </dsp:nvSpPr>
      <dsp:spPr>
        <a:xfrm>
          <a:off x="2495314" y="304793"/>
          <a:ext cx="3813815" cy="3435362"/>
        </a:xfrm>
        <a:prstGeom prst="ellipse">
          <a:avLst/>
        </a:prstGeom>
        <a:solidFill>
          <a:schemeClr val="lt1">
            <a:alpha val="50000"/>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800100">
            <a:lnSpc>
              <a:spcPct val="90000"/>
            </a:lnSpc>
            <a:spcBef>
              <a:spcPct val="0"/>
            </a:spcBef>
            <a:spcAft>
              <a:spcPct val="35000"/>
            </a:spcAft>
            <a:buNone/>
          </a:pPr>
          <a:r>
            <a:rPr lang="en-AU" sz="1800" kern="1200">
              <a:latin typeface="Arial" panose="020B0604020202020204" pitchFamily="34" charset="0"/>
              <a:cs typeface="Arial" panose="020B0604020202020204" pitchFamily="34" charset="0"/>
            </a:rPr>
            <a:t>My colleague</a:t>
          </a:r>
        </a:p>
      </dsp:txBody>
      <dsp:txXfrm>
        <a:off x="3577613" y="709897"/>
        <a:ext cx="2198956" cy="2625155"/>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0DF720-3BBA-482B-B153-B11728FE11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1586</Words>
  <Characters>9042</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Partnering to support a strong and successful start to school</vt:lpstr>
    </vt:vector>
  </TitlesOfParts>
  <Manager/>
  <Company/>
  <LinksUpToDate>false</LinksUpToDate>
  <CharactersWithSpaces>10607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Learner journal</dc:title>
  <dc:subject/>
  <dc:creator>NSW Department of Education</dc:creator>
  <cp:keywords/>
  <dc:description/>
  <dcterms:created xsi:type="dcterms:W3CDTF">2024-03-27T00:15:00Z</dcterms:created>
  <dcterms:modified xsi:type="dcterms:W3CDTF">2024-04-09T00:56:00Z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2024-03-27T00:15:07Z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41391ea3-1b2c-4ebb-a905-460243f2351d</vt:lpwstr>
  </property>
  <property fmtid="{D5CDD505-2E9C-101B-9397-08002B2CF9AE}" pid="8" name="MSIP_Label_b603dfd7-d93a-4381-a340-2995d8282205_ContentBits">
    <vt:lpwstr>0</vt:lpwstr>
  </property>
</Properties>
</file>