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52" w:rsidRPr="004A63FD" w:rsidRDefault="004A63FD">
      <w:pPr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en-AU"/>
        </w:rPr>
        <w:t>Riding safely in the holidays</w:t>
      </w:r>
    </w:p>
    <w:p w:rsidR="004A63FD" w:rsidRPr="004A63FD" w:rsidRDefault="004A63FD">
      <w:pP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</w:pPr>
      <w:r w:rsidRP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The holidays are just around the corner and children are hopefully out playing</w:t>
      </w:r>
      <w: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, riding their bikes, scooters or skateboards</w:t>
      </w:r>
      <w:r w:rsidRP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.</w:t>
      </w:r>
    </w:p>
    <w:p w:rsidR="004A63FD" w:rsidRPr="004A63FD" w:rsidRDefault="004A63FD">
      <w:pP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</w:pPr>
      <w:r w:rsidRP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Going to </w:t>
      </w:r>
      <w: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the park</w:t>
      </w:r>
      <w:r w:rsidRP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 or friends’</w:t>
      </w:r>
      <w: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 house</w:t>
      </w:r>
      <w:r w:rsidRP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 to</w:t>
      </w:r>
      <w:r w:rsidR="00706B9E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 safely</w:t>
      </w:r>
      <w:r w:rsidRP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 ride </w:t>
      </w:r>
      <w: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their bike is a fun activity and a great way to stay active.</w:t>
      </w:r>
    </w:p>
    <w:p w:rsidR="004A63FD" w:rsidRPr="004A63FD" w:rsidRDefault="004A63FD">
      <w:pP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</w:pPr>
      <w:r w:rsidRP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It is also a great opportunity to discuss with your child the importan</w:t>
      </w:r>
      <w:r w:rsidR="00607CF2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ce </w:t>
      </w:r>
      <w:r w:rsidR="00706B9E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of </w:t>
      </w:r>
      <w:r w:rsidR="00607CF2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keeping safe when riding and always wearing a correctly fitted helmet.</w:t>
      </w:r>
    </w:p>
    <w:p w:rsidR="004A63FD" w:rsidRPr="0041500B" w:rsidRDefault="004A63FD" w:rsidP="004A63F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Up until they are at least 10 years old</w:t>
      </w:r>
      <w:r>
        <w:rPr>
          <w:rFonts w:ascii="Arial" w:hAnsi="Arial" w:cs="Arial"/>
          <w:color w:val="000000"/>
          <w:spacing w:val="2"/>
        </w:rPr>
        <w:t xml:space="preserve"> children don’t have the skills needed to ride alone, and </w:t>
      </w:r>
      <w:r>
        <w:rPr>
          <w:rFonts w:ascii="Arial" w:hAnsi="Arial" w:cs="Arial"/>
          <w:bCs/>
          <w:color w:val="000000"/>
          <w:spacing w:val="7"/>
        </w:rPr>
        <w:t>t</w:t>
      </w:r>
      <w:r w:rsidRPr="0041500B">
        <w:rPr>
          <w:rFonts w:ascii="Arial" w:hAnsi="Arial" w:cs="Arial"/>
          <w:bCs/>
          <w:color w:val="000000"/>
          <w:spacing w:val="7"/>
        </w:rPr>
        <w:t xml:space="preserve">he safest place to ride </w:t>
      </w:r>
      <w:r>
        <w:rPr>
          <w:rFonts w:ascii="Arial" w:hAnsi="Arial" w:cs="Arial"/>
          <w:bCs/>
          <w:color w:val="000000"/>
          <w:spacing w:val="7"/>
        </w:rPr>
        <w:t xml:space="preserve">a </w:t>
      </w:r>
      <w:r w:rsidRPr="0041500B">
        <w:rPr>
          <w:rFonts w:ascii="Arial" w:hAnsi="Arial" w:cs="Arial"/>
          <w:bCs/>
          <w:color w:val="000000"/>
          <w:spacing w:val="7"/>
        </w:rPr>
        <w:t xml:space="preserve">bike, scooter </w:t>
      </w:r>
      <w:r>
        <w:rPr>
          <w:rFonts w:ascii="Arial" w:hAnsi="Arial" w:cs="Arial"/>
          <w:bCs/>
          <w:color w:val="000000"/>
          <w:spacing w:val="7"/>
        </w:rPr>
        <w:t>or</w:t>
      </w:r>
      <w:r w:rsidRPr="0041500B">
        <w:rPr>
          <w:rFonts w:ascii="Arial" w:hAnsi="Arial" w:cs="Arial"/>
          <w:bCs/>
          <w:color w:val="000000"/>
          <w:spacing w:val="7"/>
        </w:rPr>
        <w:t xml:space="preserve"> skateboard </w:t>
      </w:r>
      <w:r>
        <w:rPr>
          <w:rFonts w:ascii="Arial" w:hAnsi="Arial" w:cs="Arial"/>
          <w:bCs/>
          <w:color w:val="000000"/>
          <w:spacing w:val="7"/>
        </w:rPr>
        <w:t>is</w:t>
      </w:r>
      <w:r w:rsidRPr="0041500B">
        <w:rPr>
          <w:rFonts w:ascii="Arial" w:hAnsi="Arial" w:cs="Arial"/>
          <w:bCs/>
          <w:color w:val="000000"/>
          <w:spacing w:val="7"/>
        </w:rPr>
        <w:t xml:space="preserve"> within fenced areas</w:t>
      </w:r>
      <w:r w:rsidR="00706B9E">
        <w:rPr>
          <w:rFonts w:ascii="Arial" w:hAnsi="Arial" w:cs="Arial"/>
          <w:bCs/>
          <w:color w:val="000000"/>
          <w:spacing w:val="7"/>
        </w:rPr>
        <w:t>.</w:t>
      </w:r>
      <w:r w:rsidRPr="0041500B">
        <w:rPr>
          <w:rFonts w:ascii="Arial" w:hAnsi="Arial" w:cs="Arial"/>
          <w:bCs/>
          <w:color w:val="000000"/>
          <w:spacing w:val="7"/>
        </w:rPr>
        <w:t xml:space="preserve"> </w:t>
      </w:r>
    </w:p>
    <w:p w:rsidR="004A63FD" w:rsidRDefault="004A63FD" w:rsidP="004A63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pacing w:val="7"/>
        </w:rPr>
      </w:pPr>
    </w:p>
    <w:p w:rsidR="004A63FD" w:rsidRDefault="004A63FD" w:rsidP="004A63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pacing w:val="7"/>
        </w:rPr>
      </w:pPr>
      <w:r w:rsidRPr="0041500B">
        <w:rPr>
          <w:rFonts w:ascii="Arial" w:hAnsi="Arial" w:cs="Arial"/>
          <w:b/>
          <w:color w:val="000000"/>
          <w:spacing w:val="7"/>
        </w:rPr>
        <w:t>Children between 10 and 12 s</w:t>
      </w:r>
      <w:r w:rsidR="00607CF2">
        <w:rPr>
          <w:rFonts w:ascii="Arial" w:hAnsi="Arial" w:cs="Arial"/>
          <w:b/>
          <w:color w:val="000000"/>
          <w:spacing w:val="7"/>
        </w:rPr>
        <w:t>hould ride away from busy roads.</w:t>
      </w:r>
    </w:p>
    <w:p w:rsidR="004A63FD" w:rsidRDefault="00607CF2" w:rsidP="004A63F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Go for rides with your child and t</w:t>
      </w:r>
      <w:r w:rsid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each </w:t>
      </w:r>
      <w: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them to</w:t>
      </w:r>
      <w:r w:rsid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 be a </w:t>
      </w:r>
      <w:hyperlink r:id="rId8" w:history="1">
        <w:r w:rsidR="004A63FD" w:rsidRPr="008B151D">
          <w:rPr>
            <w:rStyle w:val="Hyperlink"/>
            <w:rFonts w:ascii="Arial" w:eastAsia="Times New Roman" w:hAnsi="Arial" w:cs="Arial"/>
            <w:bCs/>
            <w:spacing w:val="7"/>
            <w:sz w:val="24"/>
            <w:szCs w:val="24"/>
            <w:lang w:eastAsia="en-AU"/>
          </w:rPr>
          <w:t>safe bicycle rider</w:t>
        </w:r>
      </w:hyperlink>
      <w:r w:rsid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 by always:</w:t>
      </w:r>
    </w:p>
    <w:p w:rsidR="004A63FD" w:rsidRDefault="00607CF2" w:rsidP="004A63F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f</w:t>
      </w:r>
      <w:r w:rsid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ollow</w:t>
      </w:r>
      <w: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ing the</w:t>
      </w:r>
      <w:r w:rsidR="004A63FD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 bicycle road rules. This includes things like riding to the left on footpaths, giving pedestrians the right of way on footpaths, watching out for cars entering or leaving driveways</w:t>
      </w:r>
      <w:r w:rsidR="00706B9E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, walking their bike across pedestrian crossings</w:t>
      </w:r>
    </w:p>
    <w:p w:rsidR="00286442" w:rsidRDefault="00286442" w:rsidP="004A63F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help your child </w:t>
      </w:r>
      <w:hyperlink r:id="rId9" w:history="1">
        <w:r w:rsidRPr="00286442">
          <w:rPr>
            <w:rStyle w:val="Hyperlink"/>
            <w:rFonts w:ascii="Arial" w:eastAsia="Times New Roman" w:hAnsi="Arial" w:cs="Arial"/>
            <w:bCs/>
            <w:spacing w:val="7"/>
            <w:sz w:val="24"/>
            <w:szCs w:val="24"/>
            <w:lang w:eastAsia="en-AU"/>
          </w:rPr>
          <w:t>maintain a safe bicycle</w:t>
        </w:r>
      </w:hyperlink>
    </w:p>
    <w:p w:rsidR="004A63FD" w:rsidRPr="0041500B" w:rsidRDefault="004A63FD" w:rsidP="004A63F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en-AU"/>
        </w:rPr>
      </w:pPr>
      <w:r w:rsidRPr="0041500B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en-AU"/>
        </w:rPr>
        <w:t>wear</w:t>
      </w:r>
      <w:r w:rsidR="00607CF2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en-AU"/>
        </w:rPr>
        <w:t>ing</w:t>
      </w:r>
      <w:r w:rsidRPr="0041500B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en-AU"/>
        </w:rPr>
        <w:t xml:space="preserve"> a </w:t>
      </w:r>
      <w:hyperlink r:id="rId10" w:history="1">
        <w:r w:rsidRPr="008B151D">
          <w:rPr>
            <w:rStyle w:val="Hyperlink"/>
            <w:rFonts w:ascii="Arial" w:eastAsia="Times New Roman" w:hAnsi="Arial" w:cs="Arial"/>
            <w:b/>
            <w:bCs/>
            <w:spacing w:val="7"/>
            <w:sz w:val="24"/>
            <w:szCs w:val="24"/>
            <w:lang w:eastAsia="en-AU"/>
          </w:rPr>
          <w:t>correctly fitted bicycle helmet</w:t>
        </w:r>
      </w:hyperlink>
    </w:p>
    <w:p w:rsidR="004A63FD" w:rsidRPr="00286442" w:rsidRDefault="004A63FD" w:rsidP="00767F7A">
      <w:pPr>
        <w:pStyle w:val="ListParagraph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="Arial" w:hAnsi="Arial" w:cs="Arial"/>
          <w:b/>
          <w:color w:val="000000"/>
          <w:spacing w:val="7"/>
        </w:rPr>
      </w:pPr>
      <w:r w:rsidRPr="00286442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wear</w:t>
      </w:r>
      <w:r w:rsidR="00607CF2" w:rsidRPr="00286442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>ing</w:t>
      </w:r>
      <w:r w:rsidRPr="00286442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en-AU"/>
        </w:rPr>
        <w:t xml:space="preserve"> bright coloured clothing (e.g. a vest) so they can be seen by other road users.</w:t>
      </w:r>
    </w:p>
    <w:p w:rsidR="004A63FD" w:rsidRPr="0041500B" w:rsidRDefault="00706B9E" w:rsidP="004A63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pacing w:val="7"/>
        </w:rPr>
      </w:pPr>
      <w:r>
        <w:rPr>
          <w:rFonts w:ascii="Arial" w:hAnsi="Arial" w:cs="Arial"/>
          <w:b/>
          <w:color w:val="000000"/>
          <w:spacing w:val="7"/>
        </w:rPr>
        <w:t>C</w:t>
      </w:r>
      <w:r w:rsidR="004A63FD" w:rsidRPr="0041500B">
        <w:rPr>
          <w:rFonts w:ascii="Arial" w:hAnsi="Arial" w:cs="Arial"/>
          <w:b/>
          <w:color w:val="000000"/>
          <w:spacing w:val="7"/>
        </w:rPr>
        <w:t>hildren under 1</w:t>
      </w:r>
      <w:r w:rsidR="00286442">
        <w:rPr>
          <w:rFonts w:ascii="Arial" w:hAnsi="Arial" w:cs="Arial"/>
          <w:b/>
          <w:color w:val="000000"/>
          <w:spacing w:val="7"/>
        </w:rPr>
        <w:t>6</w:t>
      </w:r>
      <w:r w:rsidR="004A63FD" w:rsidRPr="0041500B">
        <w:rPr>
          <w:rFonts w:ascii="Arial" w:hAnsi="Arial" w:cs="Arial"/>
          <w:b/>
          <w:color w:val="000000"/>
          <w:spacing w:val="7"/>
        </w:rPr>
        <w:t xml:space="preserve"> and adult riders accompanying and supervising them may ride on the footpath, unless there are signs specifically prohibiting cycling.</w:t>
      </w:r>
    </w:p>
    <w:p w:rsidR="00286442" w:rsidRDefault="00286442" w:rsidP="00706B9E">
      <w:pPr>
        <w:jc w:val="center"/>
      </w:pPr>
      <w:r>
        <w:rPr>
          <w:noProof/>
          <w:lang w:eastAsia="en-AU"/>
        </w:rPr>
        <w:drawing>
          <wp:inline distT="0" distB="0" distL="0" distR="0" wp14:anchorId="4A416491" wp14:editId="49BBED4F">
            <wp:extent cx="3966072" cy="2676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 checking helmet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319" cy="268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FD" w:rsidRDefault="004A63FD" w:rsidP="00706B9E">
      <w:pPr>
        <w:jc w:val="center"/>
      </w:pPr>
      <w:bookmarkStart w:id="0" w:name="_GoBack"/>
      <w:bookmarkEnd w:id="0"/>
    </w:p>
    <w:sectPr w:rsidR="004A63FD" w:rsidSect="00706B9E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D3A36"/>
    <w:multiLevelType w:val="hybridMultilevel"/>
    <w:tmpl w:val="CB760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DI1tTC2NDE0NDNU0lEKTi0uzszPAykwrAUAbsDXXywAAAA="/>
  </w:docVars>
  <w:rsids>
    <w:rsidRoot w:val="004A63FD"/>
    <w:rsid w:val="000E2994"/>
    <w:rsid w:val="00286442"/>
    <w:rsid w:val="003C100D"/>
    <w:rsid w:val="00417590"/>
    <w:rsid w:val="004A63FD"/>
    <w:rsid w:val="00607CF2"/>
    <w:rsid w:val="00706B9E"/>
    <w:rsid w:val="008B151D"/>
    <w:rsid w:val="00A0671F"/>
    <w:rsid w:val="00B178A6"/>
    <w:rsid w:val="00E03564"/>
    <w:rsid w:val="00E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E5BE"/>
  <w15:docId w15:val="{EC7A94AA-18D2-4763-8F3C-27431F41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6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56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56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56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56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56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56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5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56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356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3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6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6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03564"/>
    <w:rPr>
      <w:b/>
      <w:bCs/>
    </w:rPr>
  </w:style>
  <w:style w:type="character" w:styleId="Emphasis">
    <w:name w:val="Emphasis"/>
    <w:uiPriority w:val="20"/>
    <w:qFormat/>
    <w:rsid w:val="00E0356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0356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356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35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356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356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56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0356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0356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0356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0356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0356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564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4A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content/dam/main-education/teaching-and-learning/curriculum/media/documents/29450_Ride-a-bicycle-Safely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education.nsw.gov.au/content/dam/main-education/teaching-and-learning/curriculum/road-safety-education/safe-travel/riding/A_guide_to_correctly_fitting_a_helme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ducation.nsw.gov.au/content/dam/main-education/teaching-and-learning/curriculum/road-safety-education/safe-travel/riding/A_guide_to_bicycle_mainten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3F0E9ED51745B45A6ECFDB68B9A9" ma:contentTypeVersion="12" ma:contentTypeDescription="Create a new document." ma:contentTypeScope="" ma:versionID="d0d4e1b5bdcd4349c0860dbb293c1449">
  <xsd:schema xmlns:xsd="http://www.w3.org/2001/XMLSchema" xmlns:xs="http://www.w3.org/2001/XMLSchema" xmlns:p="http://schemas.microsoft.com/office/2006/metadata/properties" xmlns:ns2="673e062a-f683-4fd1-a17b-0909aec32993" xmlns:ns3="65b29e31-89bf-4f14-b3fb-128f836376ae" targetNamespace="http://schemas.microsoft.com/office/2006/metadata/properties" ma:root="true" ma:fieldsID="d6ce062f87248b260673e25605261fa9" ns2:_="" ns3:_="">
    <xsd:import namespace="673e062a-f683-4fd1-a17b-0909aec32993"/>
    <xsd:import namespace="65b29e31-89bf-4f14-b3fb-128f836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062a-f683-4fd1-a17b-0909aec3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9e31-89bf-4f14-b3fb-128f836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E675B-C205-4230-BB09-3A5321BE7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6A602-86F6-4A9C-8957-1B2440EE6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B6364-B5A3-4361-85F4-7D8D59BA4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e062a-f683-4fd1-a17b-0909aec32993"/>
    <ds:schemaRef ds:uri="65b29e31-89bf-4f14-b3fb-128f8363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Flack, Kim</dc:creator>
  <cp:lastModifiedBy>Kim Flack</cp:lastModifiedBy>
  <cp:revision>3</cp:revision>
  <dcterms:created xsi:type="dcterms:W3CDTF">2017-08-04T05:02:00Z</dcterms:created>
  <dcterms:modified xsi:type="dcterms:W3CDTF">2020-11-27T01:09:00Z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0x01010004943F0E9ED51745B45A6ECFDB68B9A9</vt:lpwstr>
  </property>
</Properties>
</file>